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914" w:rsidRDefault="00013191" w:rsidP="00F41172">
      <w:pPr>
        <w:spacing w:after="0"/>
        <w:rPr>
          <w:rFonts w:asciiTheme="majorBidi" w:hAnsiTheme="majorBidi" w:cstheme="majorBidi"/>
          <w:b/>
          <w:bCs/>
          <w:sz w:val="32"/>
          <w:szCs w:val="32"/>
          <w:u w:val="single"/>
        </w:rPr>
      </w:pPr>
      <w:r w:rsidRPr="005434A4">
        <w:rPr>
          <w:rFonts w:asciiTheme="majorBidi" w:hAnsiTheme="majorBidi" w:cstheme="majorBidi"/>
          <w:b/>
          <w:bCs/>
          <w:sz w:val="32"/>
          <w:szCs w:val="32"/>
          <w:u w:val="single"/>
        </w:rPr>
        <w:t xml:space="preserve">Problématique : </w:t>
      </w:r>
    </w:p>
    <w:p w:rsidR="005434A4" w:rsidRPr="005434A4" w:rsidRDefault="005434A4" w:rsidP="00F41172">
      <w:pPr>
        <w:spacing w:after="0"/>
        <w:rPr>
          <w:rFonts w:asciiTheme="majorBidi" w:hAnsiTheme="majorBidi" w:cstheme="majorBidi"/>
          <w:b/>
          <w:bCs/>
          <w:sz w:val="32"/>
          <w:szCs w:val="32"/>
          <w:u w:val="single"/>
        </w:rPr>
      </w:pPr>
    </w:p>
    <w:p w:rsidR="00E86914" w:rsidRPr="005434A4" w:rsidRDefault="00DE6204" w:rsidP="007D3CB0">
      <w:pPr>
        <w:spacing w:after="0" w:line="360" w:lineRule="auto"/>
        <w:ind w:firstLine="708"/>
        <w:jc w:val="both"/>
        <w:rPr>
          <w:rFonts w:asciiTheme="majorBidi" w:hAnsiTheme="majorBidi" w:cstheme="majorBidi"/>
          <w:sz w:val="24"/>
          <w:szCs w:val="24"/>
        </w:rPr>
      </w:pPr>
      <w:r w:rsidRPr="005434A4">
        <w:rPr>
          <w:rFonts w:asciiTheme="majorBidi" w:hAnsiTheme="majorBidi" w:cstheme="majorBidi"/>
          <w:sz w:val="24"/>
          <w:szCs w:val="24"/>
        </w:rPr>
        <w:t xml:space="preserve">La violence est un phénomène négatif et destructeur. C'est l'un des phénomènes sociétaux dominants dans </w:t>
      </w:r>
      <w:r w:rsidR="00E36CEC" w:rsidRPr="005434A4">
        <w:rPr>
          <w:rFonts w:asciiTheme="majorBidi" w:hAnsiTheme="majorBidi" w:cstheme="majorBidi"/>
          <w:sz w:val="24"/>
          <w:szCs w:val="24"/>
        </w:rPr>
        <w:t>de nombreux domaines de la vie, en particulier au travail contre les travailleurs.</w:t>
      </w:r>
    </w:p>
    <w:p w:rsidR="00E86914" w:rsidRPr="005434A4" w:rsidRDefault="004054E0" w:rsidP="007D3CB0">
      <w:pPr>
        <w:spacing w:after="0" w:line="360" w:lineRule="auto"/>
        <w:ind w:firstLine="708"/>
        <w:jc w:val="both"/>
        <w:rPr>
          <w:rFonts w:asciiTheme="majorBidi" w:hAnsiTheme="majorBidi" w:cstheme="majorBidi"/>
          <w:b/>
          <w:bCs/>
          <w:sz w:val="24"/>
          <w:szCs w:val="24"/>
          <w:u w:val="single"/>
        </w:rPr>
      </w:pPr>
      <w:r w:rsidRPr="005434A4">
        <w:rPr>
          <w:rFonts w:asciiTheme="majorBidi" w:hAnsiTheme="majorBidi" w:cstheme="majorBidi"/>
          <w:sz w:val="24"/>
          <w:szCs w:val="24"/>
        </w:rPr>
        <w:t>les manipulateurs en imagerie médical est un partie du pers</w:t>
      </w:r>
      <w:r w:rsidR="00A1103D" w:rsidRPr="005434A4">
        <w:rPr>
          <w:rFonts w:asciiTheme="majorBidi" w:hAnsiTheme="majorBidi" w:cstheme="majorBidi"/>
          <w:sz w:val="24"/>
          <w:szCs w:val="24"/>
        </w:rPr>
        <w:t xml:space="preserve">onnel de santé qui accueille les patients, assure les actes techniques de manière précise, efficace et sure. Ils sont </w:t>
      </w:r>
      <w:r w:rsidRPr="005434A4">
        <w:rPr>
          <w:rFonts w:asciiTheme="majorBidi" w:hAnsiTheme="majorBidi" w:cstheme="majorBidi"/>
          <w:sz w:val="24"/>
          <w:szCs w:val="24"/>
        </w:rPr>
        <w:t>maniement des techniques et appareils de</w:t>
      </w:r>
      <w:r w:rsidR="00A1103D" w:rsidRPr="005434A4">
        <w:rPr>
          <w:rFonts w:asciiTheme="majorBidi" w:hAnsiTheme="majorBidi" w:cstheme="majorBidi"/>
          <w:sz w:val="24"/>
          <w:szCs w:val="24"/>
        </w:rPr>
        <w:t xml:space="preserve"> radiologie et effectuent des cliché d’imagerie </w:t>
      </w:r>
      <w:r w:rsidR="00ED3B2E" w:rsidRPr="005434A4">
        <w:rPr>
          <w:rFonts w:asciiTheme="majorBidi" w:hAnsiTheme="majorBidi" w:cstheme="majorBidi"/>
          <w:sz w:val="24"/>
          <w:szCs w:val="24"/>
        </w:rPr>
        <w:t>médical</w:t>
      </w:r>
      <w:r w:rsidR="00A1103D" w:rsidRPr="005434A4">
        <w:rPr>
          <w:rFonts w:asciiTheme="majorBidi" w:hAnsiTheme="majorBidi" w:cstheme="majorBidi"/>
          <w:sz w:val="24"/>
          <w:szCs w:val="24"/>
        </w:rPr>
        <w:t xml:space="preserve"> en fonction de la prescription </w:t>
      </w:r>
      <w:r w:rsidR="00ED3B2E" w:rsidRPr="005434A4">
        <w:rPr>
          <w:rFonts w:asciiTheme="majorBidi" w:hAnsiTheme="majorBidi" w:cstheme="majorBidi"/>
          <w:sz w:val="24"/>
          <w:szCs w:val="24"/>
        </w:rPr>
        <w:t>médical</w:t>
      </w:r>
      <w:r w:rsidR="00A1103D" w:rsidRPr="005434A4">
        <w:rPr>
          <w:rFonts w:asciiTheme="majorBidi" w:hAnsiTheme="majorBidi" w:cstheme="majorBidi"/>
          <w:sz w:val="24"/>
          <w:szCs w:val="24"/>
        </w:rPr>
        <w:t>.</w:t>
      </w:r>
    </w:p>
    <w:p w:rsidR="00EC4E17" w:rsidRDefault="004054E0" w:rsidP="005434A4">
      <w:pPr>
        <w:spacing w:after="0" w:line="360" w:lineRule="auto"/>
        <w:ind w:firstLine="708"/>
        <w:jc w:val="both"/>
        <w:rPr>
          <w:rFonts w:asciiTheme="majorBidi" w:hAnsiTheme="majorBidi" w:cstheme="majorBidi"/>
          <w:sz w:val="24"/>
          <w:szCs w:val="24"/>
        </w:rPr>
      </w:pPr>
      <w:r w:rsidRPr="005434A4">
        <w:rPr>
          <w:rFonts w:asciiTheme="majorBidi" w:hAnsiTheme="majorBidi" w:cstheme="majorBidi"/>
          <w:sz w:val="24"/>
          <w:szCs w:val="24"/>
        </w:rPr>
        <w:t>Ces dernières ann</w:t>
      </w:r>
      <w:r w:rsidR="00E36CEC" w:rsidRPr="005434A4">
        <w:rPr>
          <w:rFonts w:asciiTheme="majorBidi" w:hAnsiTheme="majorBidi" w:cstheme="majorBidi"/>
          <w:sz w:val="24"/>
          <w:szCs w:val="24"/>
        </w:rPr>
        <w:t xml:space="preserve">ées, de nombreux établissements </w:t>
      </w:r>
      <w:r w:rsidRPr="005434A4">
        <w:rPr>
          <w:rFonts w:asciiTheme="majorBidi" w:hAnsiTheme="majorBidi" w:cstheme="majorBidi"/>
          <w:sz w:val="24"/>
          <w:szCs w:val="24"/>
        </w:rPr>
        <w:t>de santé ont été témoins de cas de violence contre les équipes de santé</w:t>
      </w:r>
      <w:r w:rsidR="00E86914" w:rsidRPr="005434A4">
        <w:rPr>
          <w:rFonts w:asciiTheme="majorBidi" w:hAnsiTheme="majorBidi" w:cstheme="majorBidi"/>
          <w:sz w:val="24"/>
          <w:szCs w:val="24"/>
        </w:rPr>
        <w:t xml:space="preserve"> par des </w:t>
      </w:r>
      <w:r w:rsidR="00C24B94" w:rsidRPr="005434A4">
        <w:rPr>
          <w:rFonts w:asciiTheme="majorBidi" w:hAnsiTheme="majorBidi" w:cstheme="majorBidi"/>
          <w:sz w:val="24"/>
          <w:szCs w:val="24"/>
        </w:rPr>
        <w:t xml:space="preserve">patients ou des </w:t>
      </w:r>
      <w:r w:rsidR="00E86914" w:rsidRPr="005434A4">
        <w:rPr>
          <w:rFonts w:asciiTheme="majorBidi" w:hAnsiTheme="majorBidi" w:cstheme="majorBidi"/>
          <w:sz w:val="24"/>
          <w:szCs w:val="24"/>
        </w:rPr>
        <w:t>gens non-professionnels</w:t>
      </w:r>
      <w:r w:rsidRPr="005434A4">
        <w:rPr>
          <w:rFonts w:asciiTheme="majorBidi" w:hAnsiTheme="majorBidi" w:cstheme="majorBidi"/>
          <w:sz w:val="24"/>
          <w:szCs w:val="24"/>
        </w:rPr>
        <w:t>, surtout contre les manipulateurs en imagerie médical.</w:t>
      </w:r>
    </w:p>
    <w:p w:rsidR="00EC4E17" w:rsidRDefault="00EC4E17" w:rsidP="005434A4">
      <w:pPr>
        <w:spacing w:after="0" w:line="360" w:lineRule="auto"/>
        <w:ind w:firstLine="708"/>
        <w:jc w:val="both"/>
        <w:rPr>
          <w:rFonts w:asciiTheme="majorBidi" w:hAnsiTheme="majorBidi" w:cstheme="majorBidi"/>
          <w:sz w:val="24"/>
          <w:szCs w:val="24"/>
        </w:rPr>
      </w:pPr>
      <w:r>
        <w:rPr>
          <w:rFonts w:asciiTheme="majorBidi" w:hAnsiTheme="majorBidi" w:cstheme="majorBidi"/>
          <w:sz w:val="24"/>
          <w:szCs w:val="24"/>
        </w:rPr>
        <w:t>Ce phénomène se répète sauvent, alors en se demande quelle sont les facteurs qui font émerger cette action ?, et comment faire pour diminuer voir éviter le maximum de mal entendu pour que le manipulateur fait sont travail dans des condition favorable.</w:t>
      </w:r>
    </w:p>
    <w:p w:rsidR="005434A4" w:rsidRDefault="00E86914" w:rsidP="00EC4E17">
      <w:pPr>
        <w:spacing w:after="0" w:line="360" w:lineRule="auto"/>
        <w:ind w:firstLine="708"/>
        <w:jc w:val="both"/>
        <w:rPr>
          <w:rFonts w:asciiTheme="majorBidi" w:hAnsiTheme="majorBidi" w:cstheme="majorBidi"/>
          <w:sz w:val="24"/>
          <w:szCs w:val="24"/>
          <w:lang w:bidi="ar-DZ"/>
        </w:rPr>
      </w:pPr>
      <w:r w:rsidRPr="005434A4">
        <w:rPr>
          <w:rFonts w:asciiTheme="majorBidi" w:hAnsiTheme="majorBidi" w:cstheme="majorBidi"/>
          <w:sz w:val="24"/>
          <w:szCs w:val="24"/>
        </w:rPr>
        <w:t xml:space="preserve"> Donc le manipulateur a des difficultés </w:t>
      </w:r>
      <w:r w:rsidRPr="005434A4">
        <w:rPr>
          <w:rFonts w:asciiTheme="majorBidi" w:hAnsiTheme="majorBidi" w:cstheme="majorBidi"/>
          <w:sz w:val="24"/>
          <w:szCs w:val="24"/>
          <w:lang w:bidi="ar-DZ"/>
        </w:rPr>
        <w:t xml:space="preserve">pour </w:t>
      </w:r>
      <w:r w:rsidR="00EC4E17">
        <w:rPr>
          <w:rFonts w:asciiTheme="majorBidi" w:hAnsiTheme="majorBidi" w:cstheme="majorBidi"/>
          <w:sz w:val="24"/>
          <w:szCs w:val="24"/>
          <w:lang w:bidi="ar-DZ"/>
        </w:rPr>
        <w:t xml:space="preserve">assurer la tache qui lui attribué. De ce qui </w:t>
      </w:r>
      <w:r w:rsidR="00974D92">
        <w:rPr>
          <w:rFonts w:asciiTheme="majorBidi" w:hAnsiTheme="majorBidi" w:cstheme="majorBidi"/>
          <w:sz w:val="24"/>
          <w:szCs w:val="24"/>
          <w:lang w:bidi="ar-DZ"/>
        </w:rPr>
        <w:t>précède</w:t>
      </w:r>
      <w:r w:rsidR="00EC4E17">
        <w:rPr>
          <w:rFonts w:asciiTheme="majorBidi" w:hAnsiTheme="majorBidi" w:cstheme="majorBidi"/>
          <w:sz w:val="24"/>
          <w:szCs w:val="24"/>
          <w:lang w:bidi="ar-DZ"/>
        </w:rPr>
        <w:t xml:space="preserve"> notre </w:t>
      </w:r>
      <w:r w:rsidR="00974D92">
        <w:rPr>
          <w:rFonts w:asciiTheme="majorBidi" w:hAnsiTheme="majorBidi" w:cstheme="majorBidi"/>
          <w:sz w:val="24"/>
          <w:szCs w:val="24"/>
          <w:lang w:bidi="ar-DZ"/>
        </w:rPr>
        <w:t>réflexion</w:t>
      </w:r>
      <w:r w:rsidR="00EC4E17">
        <w:rPr>
          <w:rFonts w:asciiTheme="majorBidi" w:hAnsiTheme="majorBidi" w:cstheme="majorBidi"/>
          <w:sz w:val="24"/>
          <w:szCs w:val="24"/>
          <w:lang w:bidi="ar-DZ"/>
        </w:rPr>
        <w:t xml:space="preserve"> nous oriente de posé notre question de recherche suivante :</w:t>
      </w:r>
      <w:r w:rsidRPr="005434A4">
        <w:rPr>
          <w:rFonts w:asciiTheme="majorBidi" w:hAnsiTheme="majorBidi" w:cstheme="majorBidi"/>
          <w:sz w:val="24"/>
          <w:szCs w:val="24"/>
          <w:lang w:bidi="ar-DZ"/>
        </w:rPr>
        <w:t xml:space="preserve"> </w:t>
      </w:r>
    </w:p>
    <w:p w:rsidR="005434A4" w:rsidRDefault="005434A4" w:rsidP="007D3CB0">
      <w:pPr>
        <w:spacing w:after="0" w:line="360" w:lineRule="auto"/>
        <w:ind w:firstLine="708"/>
        <w:jc w:val="both"/>
        <w:rPr>
          <w:rFonts w:asciiTheme="majorBidi" w:hAnsiTheme="majorBidi" w:cstheme="majorBidi"/>
          <w:sz w:val="24"/>
          <w:szCs w:val="24"/>
          <w:lang w:bidi="ar-DZ"/>
        </w:rPr>
      </w:pPr>
    </w:p>
    <w:p w:rsidR="005434A4" w:rsidRPr="005434A4" w:rsidRDefault="005434A4" w:rsidP="007D3CB0">
      <w:pPr>
        <w:spacing w:after="0" w:line="360" w:lineRule="auto"/>
        <w:ind w:firstLine="708"/>
        <w:jc w:val="both"/>
        <w:rPr>
          <w:rFonts w:asciiTheme="majorBidi" w:hAnsiTheme="majorBidi" w:cstheme="majorBidi"/>
          <w:b/>
          <w:bCs/>
          <w:sz w:val="24"/>
          <w:szCs w:val="24"/>
          <w:u w:val="single"/>
        </w:rPr>
      </w:pPr>
    </w:p>
    <w:p w:rsidR="005434A4" w:rsidRDefault="00E86914" w:rsidP="00974D92">
      <w:pPr>
        <w:spacing w:after="0" w:line="360" w:lineRule="auto"/>
        <w:jc w:val="both"/>
        <w:rPr>
          <w:rFonts w:asciiTheme="majorBidi" w:hAnsiTheme="majorBidi" w:cstheme="majorBidi"/>
          <w:b/>
          <w:bCs/>
          <w:sz w:val="28"/>
          <w:szCs w:val="28"/>
          <w:lang w:bidi="ar-DZ"/>
        </w:rPr>
      </w:pPr>
      <w:r w:rsidRPr="005434A4">
        <w:rPr>
          <w:rFonts w:asciiTheme="majorBidi" w:hAnsiTheme="majorBidi" w:cstheme="majorBidi"/>
          <w:b/>
          <w:bCs/>
          <w:sz w:val="28"/>
          <w:szCs w:val="28"/>
          <w:lang w:bidi="ar-DZ"/>
        </w:rPr>
        <w:t xml:space="preserve">&lt;&lt; Pourquoi la violence contre le manipulateur </w:t>
      </w:r>
      <w:r w:rsidR="00974D92">
        <w:rPr>
          <w:rFonts w:asciiTheme="majorBidi" w:hAnsiTheme="majorBidi" w:cstheme="majorBidi"/>
          <w:b/>
          <w:bCs/>
          <w:sz w:val="28"/>
          <w:szCs w:val="28"/>
          <w:lang w:bidi="ar-DZ"/>
        </w:rPr>
        <w:t>malgré</w:t>
      </w:r>
      <w:r w:rsidR="00C24B94" w:rsidRPr="005434A4">
        <w:rPr>
          <w:rFonts w:asciiTheme="majorBidi" w:hAnsiTheme="majorBidi" w:cstheme="majorBidi"/>
          <w:b/>
          <w:bCs/>
          <w:sz w:val="28"/>
          <w:szCs w:val="28"/>
          <w:lang w:bidi="ar-DZ"/>
        </w:rPr>
        <w:t xml:space="preserve"> qu'il exerce ses fonctions</w:t>
      </w:r>
      <w:r w:rsidR="00C24B94" w:rsidRPr="005434A4">
        <w:rPr>
          <w:rFonts w:asciiTheme="majorBidi" w:hAnsiTheme="majorBidi" w:cstheme="majorBidi"/>
          <w:b/>
          <w:bCs/>
          <w:sz w:val="28"/>
          <w:szCs w:val="28"/>
          <w:rtl/>
          <w:lang w:bidi="ar-DZ"/>
        </w:rPr>
        <w:t> </w:t>
      </w:r>
      <w:r w:rsidR="00C24B94" w:rsidRPr="005434A4">
        <w:rPr>
          <w:rFonts w:asciiTheme="majorBidi" w:hAnsiTheme="majorBidi" w:cstheme="majorBidi"/>
          <w:b/>
          <w:bCs/>
          <w:sz w:val="28"/>
          <w:szCs w:val="28"/>
          <w:lang w:bidi="ar-DZ"/>
        </w:rPr>
        <w:t>? &gt;&gt;</w:t>
      </w:r>
    </w:p>
    <w:p w:rsidR="005434A4" w:rsidRPr="005434A4" w:rsidRDefault="005434A4" w:rsidP="005434A4">
      <w:pPr>
        <w:spacing w:after="0" w:line="360" w:lineRule="auto"/>
        <w:jc w:val="both"/>
        <w:rPr>
          <w:rFonts w:asciiTheme="majorBidi" w:hAnsiTheme="majorBidi" w:cstheme="majorBidi"/>
          <w:b/>
          <w:bCs/>
          <w:sz w:val="28"/>
          <w:szCs w:val="28"/>
          <w:lang w:bidi="ar-DZ"/>
        </w:rPr>
      </w:pPr>
    </w:p>
    <w:p w:rsidR="00C24B94" w:rsidRDefault="00C24B94" w:rsidP="007D3CB0">
      <w:pPr>
        <w:spacing w:after="0"/>
        <w:jc w:val="both"/>
        <w:rPr>
          <w:rFonts w:asciiTheme="majorBidi" w:hAnsiTheme="majorBidi" w:cstheme="majorBidi"/>
          <w:b/>
          <w:bCs/>
          <w:sz w:val="32"/>
          <w:szCs w:val="32"/>
          <w:u w:val="single"/>
          <w:lang w:bidi="ar-DZ"/>
        </w:rPr>
      </w:pPr>
      <w:r w:rsidRPr="005434A4">
        <w:rPr>
          <w:rFonts w:asciiTheme="majorBidi" w:hAnsiTheme="majorBidi" w:cstheme="majorBidi"/>
          <w:b/>
          <w:bCs/>
          <w:sz w:val="32"/>
          <w:szCs w:val="32"/>
          <w:u w:val="single"/>
          <w:lang w:bidi="ar-DZ"/>
        </w:rPr>
        <w:t>Les Hypothèses :</w:t>
      </w:r>
    </w:p>
    <w:p w:rsidR="005434A4" w:rsidRPr="005434A4" w:rsidRDefault="005434A4" w:rsidP="007D3CB0">
      <w:pPr>
        <w:spacing w:after="0"/>
        <w:jc w:val="both"/>
        <w:rPr>
          <w:rFonts w:asciiTheme="majorBidi" w:hAnsiTheme="majorBidi" w:cstheme="majorBidi"/>
          <w:b/>
          <w:bCs/>
          <w:sz w:val="32"/>
          <w:szCs w:val="32"/>
          <w:u w:val="single"/>
          <w:lang w:bidi="ar-DZ"/>
        </w:rPr>
      </w:pPr>
    </w:p>
    <w:p w:rsidR="00C24B94" w:rsidRPr="005434A4" w:rsidRDefault="00C24B94" w:rsidP="007D3CB0">
      <w:pPr>
        <w:pStyle w:val="Paragraphedeliste"/>
        <w:numPr>
          <w:ilvl w:val="0"/>
          <w:numId w:val="1"/>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L’incompétence du MIMSP engendre une agressivité contre le manipulateur.</w:t>
      </w:r>
    </w:p>
    <w:p w:rsidR="00C24B94" w:rsidRPr="005434A4" w:rsidRDefault="00C24B94" w:rsidP="007D3CB0">
      <w:pPr>
        <w:pStyle w:val="Paragraphedeliste"/>
        <w:numPr>
          <w:ilvl w:val="0"/>
          <w:numId w:val="1"/>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Les besoins du patient dépassent les taches du manipulateur</w:t>
      </w:r>
      <w:r w:rsidR="00900387" w:rsidRPr="005434A4">
        <w:rPr>
          <w:rFonts w:asciiTheme="majorBidi" w:hAnsiTheme="majorBidi" w:cstheme="majorBidi"/>
          <w:sz w:val="24"/>
          <w:szCs w:val="24"/>
          <w:lang w:bidi="ar-DZ"/>
        </w:rPr>
        <w:t xml:space="preserve"> et cela conduit à la violence.</w:t>
      </w:r>
    </w:p>
    <w:p w:rsidR="00900387" w:rsidRDefault="00900387" w:rsidP="007D3CB0">
      <w:pPr>
        <w:spacing w:after="0"/>
        <w:jc w:val="both"/>
        <w:rPr>
          <w:rFonts w:asciiTheme="majorBidi" w:hAnsiTheme="majorBidi" w:cstheme="majorBidi"/>
          <w:b/>
          <w:bCs/>
          <w:sz w:val="32"/>
          <w:szCs w:val="32"/>
          <w:u w:val="single"/>
          <w:lang w:bidi="ar-DZ"/>
        </w:rPr>
      </w:pPr>
      <w:r w:rsidRPr="005434A4">
        <w:rPr>
          <w:rFonts w:asciiTheme="majorBidi" w:hAnsiTheme="majorBidi" w:cstheme="majorBidi"/>
          <w:b/>
          <w:bCs/>
          <w:sz w:val="32"/>
          <w:szCs w:val="32"/>
          <w:u w:val="single"/>
          <w:lang w:bidi="ar-DZ"/>
        </w:rPr>
        <w:t xml:space="preserve">Choix du </w:t>
      </w:r>
      <w:r w:rsidR="00815B6B" w:rsidRPr="005434A4">
        <w:rPr>
          <w:rFonts w:asciiTheme="majorBidi" w:hAnsiTheme="majorBidi" w:cstheme="majorBidi"/>
          <w:b/>
          <w:bCs/>
          <w:sz w:val="32"/>
          <w:szCs w:val="32"/>
          <w:u w:val="single"/>
          <w:lang w:bidi="ar-DZ"/>
        </w:rPr>
        <w:t>thème</w:t>
      </w:r>
      <w:r w:rsidRPr="005434A4">
        <w:rPr>
          <w:rFonts w:asciiTheme="majorBidi" w:hAnsiTheme="majorBidi" w:cstheme="majorBidi"/>
          <w:b/>
          <w:bCs/>
          <w:sz w:val="32"/>
          <w:szCs w:val="32"/>
          <w:u w:val="single"/>
          <w:lang w:bidi="ar-DZ"/>
        </w:rPr>
        <w:t> :</w:t>
      </w:r>
    </w:p>
    <w:p w:rsidR="005434A4" w:rsidRPr="005434A4" w:rsidRDefault="005434A4" w:rsidP="007D3CB0">
      <w:pPr>
        <w:spacing w:after="0"/>
        <w:jc w:val="both"/>
        <w:rPr>
          <w:rFonts w:asciiTheme="majorBidi" w:hAnsiTheme="majorBidi" w:cstheme="majorBidi"/>
          <w:b/>
          <w:bCs/>
          <w:sz w:val="32"/>
          <w:szCs w:val="32"/>
          <w:u w:val="single"/>
          <w:lang w:bidi="ar-DZ"/>
        </w:rPr>
      </w:pPr>
    </w:p>
    <w:p w:rsidR="00900387" w:rsidRPr="005434A4" w:rsidRDefault="00900387" w:rsidP="007D3CB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Au cours de nos stages pratiques dans des différents établissements de santé locaux, nous avons remarqué </w:t>
      </w:r>
      <w:r w:rsidR="00C72DE6" w:rsidRPr="005434A4">
        <w:rPr>
          <w:rFonts w:asciiTheme="majorBidi" w:hAnsiTheme="majorBidi" w:cstheme="majorBidi"/>
          <w:sz w:val="24"/>
          <w:szCs w:val="24"/>
          <w:lang w:bidi="ar-DZ"/>
        </w:rPr>
        <w:t>l</w:t>
      </w:r>
      <w:r w:rsidRPr="005434A4">
        <w:rPr>
          <w:rFonts w:asciiTheme="majorBidi" w:hAnsiTheme="majorBidi" w:cstheme="majorBidi"/>
          <w:sz w:val="24"/>
          <w:szCs w:val="24"/>
          <w:lang w:bidi="ar-DZ"/>
        </w:rPr>
        <w:t xml:space="preserve">e phénomène des agressions répétées contre les manipulateurs, par </w:t>
      </w:r>
      <w:r w:rsidR="00C72DE6" w:rsidRPr="005434A4">
        <w:rPr>
          <w:rFonts w:asciiTheme="majorBidi" w:hAnsiTheme="majorBidi" w:cstheme="majorBidi"/>
          <w:sz w:val="24"/>
          <w:szCs w:val="24"/>
          <w:lang w:bidi="ar-DZ"/>
        </w:rPr>
        <w:t>certains</w:t>
      </w:r>
      <w:r w:rsidRPr="005434A4">
        <w:rPr>
          <w:rFonts w:asciiTheme="majorBidi" w:hAnsiTheme="majorBidi" w:cstheme="majorBidi"/>
          <w:sz w:val="24"/>
          <w:szCs w:val="24"/>
          <w:lang w:bidi="ar-DZ"/>
        </w:rPr>
        <w:t xml:space="preserve"> patients et leurs compagnons, des agressions verbales et physiques</w:t>
      </w:r>
      <w:r w:rsidR="00C72DE6" w:rsidRPr="005434A4">
        <w:rPr>
          <w:rFonts w:asciiTheme="majorBidi" w:hAnsiTheme="majorBidi" w:cstheme="majorBidi"/>
          <w:sz w:val="24"/>
          <w:szCs w:val="24"/>
          <w:rtl/>
          <w:lang w:bidi="ar-DZ"/>
        </w:rPr>
        <w:t xml:space="preserve"> </w:t>
      </w:r>
      <w:r w:rsidR="00C72DE6" w:rsidRPr="005434A4">
        <w:rPr>
          <w:rFonts w:asciiTheme="majorBidi" w:hAnsiTheme="majorBidi" w:cstheme="majorBidi"/>
          <w:sz w:val="24"/>
          <w:szCs w:val="24"/>
          <w:lang w:bidi="ar-DZ"/>
        </w:rPr>
        <w:t>qui ont eu un impact négatif sur le travail du service et la prise en charge des patients.</w:t>
      </w:r>
      <w:r w:rsidR="00C72DE6" w:rsidRPr="005434A4">
        <w:rPr>
          <w:rFonts w:asciiTheme="majorBidi" w:hAnsiTheme="majorBidi" w:cstheme="majorBidi"/>
          <w:sz w:val="24"/>
          <w:szCs w:val="24"/>
        </w:rPr>
        <w:t xml:space="preserve"> </w:t>
      </w:r>
      <w:r w:rsidR="00C72DE6" w:rsidRPr="005434A4">
        <w:rPr>
          <w:rFonts w:asciiTheme="majorBidi" w:hAnsiTheme="majorBidi" w:cstheme="majorBidi"/>
          <w:sz w:val="24"/>
          <w:szCs w:val="24"/>
          <w:lang w:bidi="ar-DZ"/>
        </w:rPr>
        <w:t xml:space="preserve">Pour cette raison, on a choisi </w:t>
      </w:r>
      <w:r w:rsidR="00C72DE6" w:rsidRPr="005434A4">
        <w:rPr>
          <w:rFonts w:asciiTheme="majorBidi" w:hAnsiTheme="majorBidi" w:cstheme="majorBidi"/>
          <w:sz w:val="24"/>
          <w:szCs w:val="24"/>
          <w:lang w:bidi="ar-DZ"/>
        </w:rPr>
        <w:lastRenderedPageBreak/>
        <w:t>ce thème pour étudier les principales causes de ce problème,</w:t>
      </w:r>
      <w:r w:rsidR="00C72DE6" w:rsidRPr="005434A4">
        <w:rPr>
          <w:rFonts w:asciiTheme="majorBidi" w:hAnsiTheme="majorBidi" w:cstheme="majorBidi"/>
          <w:sz w:val="24"/>
          <w:szCs w:val="24"/>
        </w:rPr>
        <w:t xml:space="preserve"> </w:t>
      </w:r>
      <w:r w:rsidR="00C72DE6" w:rsidRPr="005434A4">
        <w:rPr>
          <w:rFonts w:asciiTheme="majorBidi" w:hAnsiTheme="majorBidi" w:cstheme="majorBidi"/>
          <w:sz w:val="24"/>
          <w:szCs w:val="24"/>
          <w:lang w:bidi="ar-DZ"/>
        </w:rPr>
        <w:t>et essayer de trouver des solutions.</w:t>
      </w:r>
    </w:p>
    <w:p w:rsidR="00590DE3" w:rsidRPr="005434A4" w:rsidRDefault="00590DE3" w:rsidP="007D3CB0">
      <w:pPr>
        <w:spacing w:line="240" w:lineRule="auto"/>
        <w:jc w:val="both"/>
        <w:rPr>
          <w:rFonts w:asciiTheme="majorBidi" w:hAnsiTheme="majorBidi" w:cstheme="majorBidi"/>
          <w:sz w:val="32"/>
          <w:szCs w:val="32"/>
          <w:lang w:bidi="ar-DZ"/>
        </w:rPr>
        <w:sectPr w:rsidR="00590DE3" w:rsidRPr="005434A4" w:rsidSect="007D3CB0">
          <w:headerReference w:type="default" r:id="rId8"/>
          <w:pgSz w:w="11906" w:h="16838"/>
          <w:pgMar w:top="1134" w:right="1134" w:bottom="1134" w:left="1701" w:header="709" w:footer="709" w:gutter="0"/>
          <w:cols w:space="708"/>
          <w:titlePg/>
          <w:docGrid w:linePitch="360"/>
        </w:sectPr>
      </w:pPr>
    </w:p>
    <w:p w:rsidR="00590DE3" w:rsidRPr="005434A4" w:rsidRDefault="00590DE3" w:rsidP="00C72DE6">
      <w:pPr>
        <w:spacing w:line="240" w:lineRule="auto"/>
        <w:rPr>
          <w:rFonts w:asciiTheme="majorBidi" w:hAnsiTheme="majorBidi" w:cstheme="majorBidi"/>
          <w:sz w:val="32"/>
          <w:szCs w:val="32"/>
          <w:lang w:bidi="ar-DZ"/>
        </w:rPr>
      </w:pPr>
    </w:p>
    <w:p w:rsidR="00590DE3" w:rsidRPr="005434A4" w:rsidRDefault="00590DE3" w:rsidP="00C72DE6">
      <w:pPr>
        <w:spacing w:line="240" w:lineRule="auto"/>
        <w:rPr>
          <w:rFonts w:asciiTheme="majorBidi" w:hAnsiTheme="majorBidi" w:cstheme="majorBidi"/>
          <w:sz w:val="32"/>
          <w:szCs w:val="32"/>
          <w:lang w:bidi="ar-DZ"/>
        </w:rPr>
      </w:pPr>
    </w:p>
    <w:p w:rsidR="00590DE3" w:rsidRPr="005434A4" w:rsidRDefault="00590DE3" w:rsidP="00C72DE6">
      <w:pPr>
        <w:spacing w:line="240" w:lineRule="auto"/>
        <w:rPr>
          <w:rFonts w:asciiTheme="majorBidi" w:hAnsiTheme="majorBidi" w:cstheme="majorBidi"/>
          <w:sz w:val="32"/>
          <w:szCs w:val="32"/>
          <w:lang w:bidi="ar-DZ"/>
        </w:rPr>
      </w:pPr>
    </w:p>
    <w:p w:rsidR="00590DE3" w:rsidRPr="005434A4" w:rsidRDefault="00590DE3" w:rsidP="00C72DE6">
      <w:pPr>
        <w:spacing w:line="240" w:lineRule="auto"/>
        <w:rPr>
          <w:rFonts w:asciiTheme="majorBidi" w:hAnsiTheme="majorBidi" w:cstheme="majorBidi"/>
          <w:sz w:val="32"/>
          <w:szCs w:val="32"/>
          <w:lang w:bidi="ar-DZ"/>
        </w:rPr>
      </w:pPr>
    </w:p>
    <w:p w:rsidR="00590DE3" w:rsidRPr="005434A4" w:rsidRDefault="001C5F7F" w:rsidP="00C72DE6">
      <w:pPr>
        <w:spacing w:line="240" w:lineRule="auto"/>
        <w:rPr>
          <w:rFonts w:asciiTheme="majorBidi" w:hAnsiTheme="majorBidi" w:cstheme="majorBidi"/>
          <w:sz w:val="32"/>
          <w:szCs w:val="32"/>
          <w:lang w:bidi="ar-DZ"/>
        </w:rPr>
      </w:pPr>
      <w:r>
        <w:rPr>
          <w:rFonts w:asciiTheme="majorBidi" w:hAnsiTheme="majorBidi" w:cstheme="majorBidi"/>
          <w:noProof/>
          <w:sz w:val="32"/>
          <w:szCs w:val="32"/>
          <w:lang w:eastAsia="fr-FR"/>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29" type="#_x0000_t175" style="position:absolute;margin-left:0;margin-top:0;width:503.15pt;height:157.8pt;z-index:251664384;mso-position-horizontal:center;mso-position-horizontal-relative:margin;mso-position-vertical:center;mso-position-vertical-relative:margin" adj="7200" fillcolor="black">
            <v:shadow color="#868686"/>
            <v:textpath style="font-family:&quot;Times New Roman&quot;;v-text-kern:t" trim="t" fitpath="t" string="la profession du manipulateur&#10; en imagerie médicale"/>
            <w10:wrap type="square" anchorx="margin" anchory="margin"/>
          </v:shape>
        </w:pict>
      </w:r>
    </w:p>
    <w:p w:rsidR="00590DE3" w:rsidRPr="005434A4" w:rsidRDefault="00590DE3" w:rsidP="00C72DE6">
      <w:pPr>
        <w:spacing w:line="240" w:lineRule="auto"/>
        <w:rPr>
          <w:rFonts w:asciiTheme="majorBidi" w:hAnsiTheme="majorBidi" w:cstheme="majorBidi"/>
          <w:sz w:val="32"/>
          <w:szCs w:val="32"/>
          <w:lang w:bidi="ar-DZ"/>
        </w:rPr>
      </w:pPr>
    </w:p>
    <w:p w:rsidR="00590DE3" w:rsidRPr="005434A4" w:rsidRDefault="00590DE3" w:rsidP="00C72DE6">
      <w:pPr>
        <w:spacing w:line="240" w:lineRule="auto"/>
        <w:rPr>
          <w:rFonts w:asciiTheme="majorBidi" w:hAnsiTheme="majorBidi" w:cstheme="majorBidi"/>
          <w:sz w:val="32"/>
          <w:szCs w:val="32"/>
          <w:lang w:bidi="ar-DZ"/>
        </w:rPr>
      </w:pPr>
    </w:p>
    <w:p w:rsidR="00590DE3" w:rsidRPr="005434A4" w:rsidRDefault="00590DE3" w:rsidP="00C72DE6">
      <w:pPr>
        <w:spacing w:line="240" w:lineRule="auto"/>
        <w:rPr>
          <w:rFonts w:asciiTheme="majorBidi" w:hAnsiTheme="majorBidi" w:cstheme="majorBidi"/>
          <w:sz w:val="32"/>
          <w:szCs w:val="32"/>
          <w:lang w:bidi="ar-DZ"/>
        </w:rPr>
      </w:pPr>
    </w:p>
    <w:p w:rsidR="00F41172" w:rsidRPr="005434A4" w:rsidRDefault="001C5F7F" w:rsidP="00F41172">
      <w:pPr>
        <w:rPr>
          <w:rFonts w:asciiTheme="majorBidi" w:hAnsiTheme="majorBidi" w:cstheme="majorBidi"/>
          <w:sz w:val="32"/>
          <w:szCs w:val="32"/>
          <w:lang w:bidi="ar-DZ"/>
        </w:rPr>
      </w:pPr>
      <w:r>
        <w:rPr>
          <w:rFonts w:asciiTheme="majorBidi" w:hAnsiTheme="majorBidi" w:cstheme="majorBidi"/>
          <w:noProof/>
          <w:sz w:val="32"/>
          <w:szCs w:val="32"/>
          <w:lang w:eastAsia="fr-FR"/>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8" type="#_x0000_t144" style="position:absolute;margin-left:38.8pt;margin-top:161.85pt;width:357.45pt;height:184.9pt;z-index:251663360;mso-position-horizontal-relative:margin;mso-position-vertical-relative:margin" fillcolor="black">
            <v:shadow color="#868686"/>
            <v:textpath style="font-family:&quot;Arial Black&quot;" fitshape="t" trim="t" string="CHAPITRE I"/>
            <w10:wrap type="square" anchorx="margin" anchory="margin"/>
          </v:shape>
        </w:pict>
      </w:r>
    </w:p>
    <w:p w:rsidR="00F41172" w:rsidRPr="005434A4" w:rsidRDefault="00F41172" w:rsidP="00F41172">
      <w:pPr>
        <w:rPr>
          <w:rFonts w:asciiTheme="majorBidi" w:hAnsiTheme="majorBidi" w:cstheme="majorBidi"/>
          <w:sz w:val="32"/>
          <w:szCs w:val="32"/>
          <w:lang w:bidi="ar-DZ"/>
        </w:rPr>
      </w:pPr>
    </w:p>
    <w:p w:rsidR="00F41172" w:rsidRPr="005434A4" w:rsidRDefault="00F41172" w:rsidP="00F41172">
      <w:pPr>
        <w:rPr>
          <w:rFonts w:asciiTheme="majorBidi" w:hAnsiTheme="majorBidi" w:cstheme="majorBidi"/>
          <w:sz w:val="32"/>
          <w:szCs w:val="32"/>
          <w:lang w:bidi="ar-DZ"/>
        </w:rPr>
      </w:pPr>
    </w:p>
    <w:p w:rsidR="00F41172" w:rsidRPr="005434A4" w:rsidRDefault="00F41172" w:rsidP="00F41172">
      <w:pPr>
        <w:rPr>
          <w:rFonts w:asciiTheme="majorBidi" w:hAnsiTheme="majorBidi" w:cstheme="majorBidi"/>
          <w:sz w:val="32"/>
          <w:szCs w:val="32"/>
          <w:lang w:bidi="ar-DZ"/>
        </w:rPr>
      </w:pPr>
    </w:p>
    <w:p w:rsidR="003F50FD" w:rsidRPr="005434A4" w:rsidRDefault="003F50FD" w:rsidP="00F41172">
      <w:pPr>
        <w:rPr>
          <w:rFonts w:asciiTheme="majorBidi" w:hAnsiTheme="majorBidi" w:cstheme="majorBidi"/>
          <w:b/>
          <w:bCs/>
          <w:sz w:val="32"/>
          <w:szCs w:val="32"/>
          <w:lang w:bidi="ar-DZ"/>
        </w:rPr>
      </w:pPr>
    </w:p>
    <w:p w:rsidR="00590DE3" w:rsidRPr="005434A4" w:rsidRDefault="00590DE3" w:rsidP="002B3A39">
      <w:pPr>
        <w:pStyle w:val="Paragraphedeliste"/>
        <w:numPr>
          <w:ilvl w:val="0"/>
          <w:numId w:val="5"/>
        </w:numPr>
        <w:jc w:val="both"/>
        <w:rPr>
          <w:rFonts w:asciiTheme="majorBidi" w:hAnsiTheme="majorBidi" w:cstheme="majorBidi"/>
          <w:b/>
          <w:bCs/>
          <w:sz w:val="32"/>
          <w:szCs w:val="32"/>
          <w:lang w:bidi="ar-DZ"/>
        </w:rPr>
      </w:pPr>
      <w:r w:rsidRPr="005434A4">
        <w:rPr>
          <w:rFonts w:asciiTheme="majorBidi" w:hAnsiTheme="majorBidi" w:cstheme="majorBidi"/>
          <w:b/>
          <w:bCs/>
          <w:sz w:val="32"/>
          <w:szCs w:val="32"/>
          <w:lang w:bidi="ar-DZ"/>
        </w:rPr>
        <w:lastRenderedPageBreak/>
        <w:t xml:space="preserve">le manipulateur en imagerie </w:t>
      </w:r>
      <w:r w:rsidR="00ED3B2E" w:rsidRPr="005434A4">
        <w:rPr>
          <w:rFonts w:asciiTheme="majorBidi" w:hAnsiTheme="majorBidi" w:cstheme="majorBidi"/>
          <w:b/>
          <w:bCs/>
          <w:sz w:val="32"/>
          <w:szCs w:val="32"/>
          <w:lang w:bidi="ar-DZ"/>
        </w:rPr>
        <w:t>médical</w:t>
      </w:r>
      <w:r w:rsidRPr="005434A4">
        <w:rPr>
          <w:rFonts w:asciiTheme="majorBidi" w:hAnsiTheme="majorBidi" w:cstheme="majorBidi"/>
          <w:b/>
          <w:bCs/>
          <w:sz w:val="32"/>
          <w:szCs w:val="32"/>
          <w:lang w:bidi="ar-DZ"/>
        </w:rPr>
        <w:t xml:space="preserve"> :</w:t>
      </w:r>
    </w:p>
    <w:p w:rsidR="00590DE3" w:rsidRPr="005434A4" w:rsidRDefault="00590DE3" w:rsidP="007D3CB0">
      <w:pPr>
        <w:pStyle w:val="Paragraphedeliste"/>
        <w:numPr>
          <w:ilvl w:val="1"/>
          <w:numId w:val="2"/>
        </w:numPr>
        <w:spacing w:line="240" w:lineRule="auto"/>
        <w:jc w:val="both"/>
        <w:rPr>
          <w:rFonts w:asciiTheme="majorBidi" w:hAnsiTheme="majorBidi" w:cstheme="majorBidi"/>
          <w:b/>
          <w:bCs/>
          <w:sz w:val="32"/>
          <w:szCs w:val="32"/>
          <w:lang w:bidi="ar-DZ"/>
        </w:rPr>
      </w:pPr>
      <w:r w:rsidRPr="005434A4">
        <w:rPr>
          <w:rFonts w:asciiTheme="majorBidi" w:hAnsiTheme="majorBidi" w:cstheme="majorBidi"/>
          <w:b/>
          <w:bCs/>
          <w:sz w:val="28"/>
          <w:szCs w:val="28"/>
          <w:lang w:bidi="ar-DZ"/>
        </w:rPr>
        <w:t xml:space="preserve">Définition du manipulateur en imagerie </w:t>
      </w:r>
      <w:r w:rsidR="00ED3B2E" w:rsidRPr="005434A4">
        <w:rPr>
          <w:rFonts w:asciiTheme="majorBidi" w:hAnsiTheme="majorBidi" w:cstheme="majorBidi"/>
          <w:b/>
          <w:bCs/>
          <w:sz w:val="28"/>
          <w:szCs w:val="28"/>
          <w:lang w:bidi="ar-DZ"/>
        </w:rPr>
        <w:t>médical</w:t>
      </w:r>
      <w:r w:rsidRPr="005434A4">
        <w:rPr>
          <w:rFonts w:asciiTheme="majorBidi" w:hAnsiTheme="majorBidi" w:cstheme="majorBidi"/>
          <w:b/>
          <w:bCs/>
          <w:sz w:val="28"/>
          <w:szCs w:val="28"/>
          <w:lang w:bidi="ar-DZ"/>
        </w:rPr>
        <w:t xml:space="preserve"> </w:t>
      </w:r>
      <w:r w:rsidRPr="005434A4">
        <w:rPr>
          <w:rFonts w:asciiTheme="majorBidi" w:hAnsiTheme="majorBidi" w:cstheme="majorBidi"/>
          <w:b/>
          <w:bCs/>
          <w:sz w:val="32"/>
          <w:szCs w:val="32"/>
          <w:lang w:bidi="ar-DZ"/>
        </w:rPr>
        <w:t>:</w:t>
      </w:r>
    </w:p>
    <w:p w:rsidR="00F41172" w:rsidRPr="005434A4" w:rsidRDefault="00F41172" w:rsidP="007D3CB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D’après le dictionnaire le petit robert :</w:t>
      </w:r>
    </w:p>
    <w:p w:rsidR="00F41172" w:rsidRPr="005434A4" w:rsidRDefault="00F41172" w:rsidP="007D3CB0">
      <w:pPr>
        <w:spacing w:after="0" w:line="360" w:lineRule="auto"/>
        <w:jc w:val="both"/>
        <w:rPr>
          <w:rFonts w:asciiTheme="majorBidi" w:hAnsiTheme="majorBidi" w:cstheme="majorBidi"/>
          <w:sz w:val="24"/>
          <w:szCs w:val="24"/>
          <w:lang w:bidi="ar-DZ"/>
        </w:rPr>
      </w:pPr>
      <w:r w:rsidRPr="005434A4">
        <w:rPr>
          <w:rFonts w:asciiTheme="majorBidi" w:hAnsiTheme="majorBidi" w:cstheme="majorBidi"/>
          <w:b/>
          <w:bCs/>
          <w:sz w:val="24"/>
          <w:szCs w:val="24"/>
          <w:lang w:bidi="ar-DZ"/>
        </w:rPr>
        <w:t xml:space="preserve">Manipulateur en imagerie </w:t>
      </w:r>
      <w:r w:rsidR="00ED3B2E" w:rsidRPr="005434A4">
        <w:rPr>
          <w:rFonts w:asciiTheme="majorBidi" w:hAnsiTheme="majorBidi" w:cstheme="majorBidi"/>
          <w:b/>
          <w:bCs/>
          <w:sz w:val="24"/>
          <w:szCs w:val="24"/>
          <w:lang w:bidi="ar-DZ"/>
        </w:rPr>
        <w:t>médical</w:t>
      </w:r>
      <w:r w:rsidRPr="005434A4">
        <w:rPr>
          <w:rFonts w:asciiTheme="majorBidi" w:hAnsiTheme="majorBidi" w:cstheme="majorBidi"/>
          <w:b/>
          <w:bCs/>
          <w:sz w:val="24"/>
          <w:szCs w:val="24"/>
          <w:lang w:bidi="ar-DZ"/>
        </w:rPr>
        <w:t xml:space="preserve"> :</w:t>
      </w:r>
      <w:r w:rsidRPr="005434A4">
        <w:rPr>
          <w:rFonts w:asciiTheme="majorBidi" w:hAnsiTheme="majorBidi" w:cstheme="majorBidi"/>
          <w:sz w:val="24"/>
          <w:szCs w:val="24"/>
          <w:lang w:bidi="ar-DZ"/>
        </w:rPr>
        <w:t xml:space="preserve"> personne qui exécute des opérations manuelles en radiologie.</w:t>
      </w:r>
    </w:p>
    <w:p w:rsidR="00F41172" w:rsidRPr="005434A4" w:rsidRDefault="00F41172" w:rsidP="007D3CB0">
      <w:pPr>
        <w:spacing w:after="0" w:line="360" w:lineRule="auto"/>
        <w:jc w:val="both"/>
        <w:rPr>
          <w:rFonts w:asciiTheme="majorBidi" w:hAnsiTheme="majorBidi" w:cstheme="majorBidi"/>
          <w:b/>
          <w:bCs/>
          <w:sz w:val="24"/>
          <w:szCs w:val="24"/>
          <w:lang w:bidi="ar-DZ"/>
        </w:rPr>
      </w:pPr>
      <w:r w:rsidRPr="005434A4">
        <w:rPr>
          <w:rFonts w:asciiTheme="majorBidi" w:hAnsiTheme="majorBidi" w:cstheme="majorBidi"/>
          <w:b/>
          <w:bCs/>
          <w:sz w:val="24"/>
          <w:szCs w:val="24"/>
          <w:lang w:bidi="ar-DZ"/>
        </w:rPr>
        <w:t>étymologie du mot manipulateur :</w:t>
      </w:r>
    </w:p>
    <w:p w:rsidR="00F41172" w:rsidRPr="005434A4" w:rsidRDefault="00F41172" w:rsidP="007D3CB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Du latin « manipulus » poignée, « manus » la main, « manipularé » conduire par la main. </w:t>
      </w:r>
    </w:p>
    <w:p w:rsidR="00F41172" w:rsidRPr="005434A4" w:rsidRDefault="00F41172" w:rsidP="007D3CB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Travailler avec les mains, manoeuvrer, faire fonctionner, se servir de.</w:t>
      </w:r>
    </w:p>
    <w:p w:rsidR="00C72DE6" w:rsidRPr="005434A4" w:rsidRDefault="00590DE3" w:rsidP="007F4249">
      <w:pPr>
        <w:spacing w:after="0" w:line="360" w:lineRule="auto"/>
        <w:ind w:firstLine="708"/>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Le manipulateur est un professionnel de santé, qui travaille sous la responsabilité d’un médecin radiologue, il s’occupe de la réalisation des examens radiologique diagnostic et thérapeutique, sa fonction est d’assumer la responsabilité d’accomplir d’une manière efficace, précise et sure, les actes techniques qui l</w:t>
      </w:r>
      <w:r w:rsidR="007D3CB0" w:rsidRPr="005434A4">
        <w:rPr>
          <w:rFonts w:asciiTheme="majorBidi" w:hAnsiTheme="majorBidi" w:cstheme="majorBidi"/>
          <w:sz w:val="24"/>
          <w:szCs w:val="24"/>
          <w:lang w:bidi="ar-DZ"/>
        </w:rPr>
        <w:t xml:space="preserve">ui sont ordonnés, c’est le seul </w:t>
      </w:r>
      <w:r w:rsidRPr="005434A4">
        <w:rPr>
          <w:rFonts w:asciiTheme="majorBidi" w:hAnsiTheme="majorBidi" w:cstheme="majorBidi"/>
          <w:sz w:val="24"/>
          <w:szCs w:val="24"/>
          <w:lang w:bidi="ar-DZ"/>
        </w:rPr>
        <w:t>professionnel paramédical autorisé à utiliser les rayonnements ionisants.</w:t>
      </w:r>
    </w:p>
    <w:p w:rsidR="00F41172" w:rsidRDefault="00F41172" w:rsidP="007D3CB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C’est le seul professionnel paramédical autorisé à utiliser les rayonnements ionisants</w:t>
      </w:r>
    </w:p>
    <w:p w:rsidR="005434A4" w:rsidRPr="005434A4" w:rsidRDefault="005434A4" w:rsidP="007D3CB0">
      <w:pPr>
        <w:spacing w:after="0" w:line="360" w:lineRule="auto"/>
        <w:jc w:val="both"/>
        <w:rPr>
          <w:rFonts w:asciiTheme="majorBidi" w:hAnsiTheme="majorBidi" w:cstheme="majorBidi"/>
          <w:sz w:val="24"/>
          <w:szCs w:val="24"/>
          <w:lang w:bidi="ar-DZ"/>
        </w:rPr>
      </w:pPr>
    </w:p>
    <w:p w:rsidR="007D3CB0" w:rsidRPr="005434A4" w:rsidRDefault="007D3CB0" w:rsidP="007D3CB0">
      <w:pPr>
        <w:pStyle w:val="Paragraphedeliste"/>
        <w:numPr>
          <w:ilvl w:val="1"/>
          <w:numId w:val="2"/>
        </w:numPr>
        <w:spacing w:after="0" w:line="360" w:lineRule="auto"/>
        <w:jc w:val="both"/>
        <w:rPr>
          <w:rFonts w:asciiTheme="majorBidi" w:hAnsiTheme="majorBidi" w:cstheme="majorBidi"/>
          <w:b/>
          <w:bCs/>
          <w:sz w:val="28"/>
          <w:szCs w:val="28"/>
          <w:lang w:bidi="ar-DZ"/>
        </w:rPr>
      </w:pPr>
      <w:r w:rsidRPr="005434A4">
        <w:rPr>
          <w:rFonts w:asciiTheme="majorBidi" w:hAnsiTheme="majorBidi" w:cstheme="majorBidi"/>
          <w:b/>
          <w:bCs/>
          <w:sz w:val="28"/>
          <w:szCs w:val="28"/>
          <w:lang w:bidi="ar-DZ"/>
        </w:rPr>
        <w:t>Les grades du corps du MIM :</w:t>
      </w:r>
    </w:p>
    <w:p w:rsidR="007D3CB0" w:rsidRPr="005434A4" w:rsidRDefault="007D3CB0" w:rsidP="007D3CB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Le corps des manipulateurs en imagerie </w:t>
      </w:r>
      <w:r w:rsidR="00ED3B2E" w:rsidRPr="005434A4">
        <w:rPr>
          <w:rFonts w:asciiTheme="majorBidi" w:hAnsiTheme="majorBidi" w:cstheme="majorBidi"/>
          <w:sz w:val="24"/>
          <w:szCs w:val="24"/>
          <w:lang w:bidi="ar-DZ"/>
        </w:rPr>
        <w:t>médical</w:t>
      </w:r>
      <w:r w:rsidRPr="005434A4">
        <w:rPr>
          <w:rFonts w:asciiTheme="majorBidi" w:hAnsiTheme="majorBidi" w:cstheme="majorBidi"/>
          <w:sz w:val="24"/>
          <w:szCs w:val="24"/>
          <w:lang w:bidi="ar-DZ"/>
        </w:rPr>
        <w:t xml:space="preserve"> de santé publique comprend cinq (5) grades comme l’indique l’article ART. 152 du journal algérien, décret exécutif n° 11-121 du 15 Rabie Ethani 1432 correspondant au 20 Mars 2011 portant statut particulier des fonctionnaires appartenant aux corps des paramédicaux de santé publique :</w:t>
      </w:r>
    </w:p>
    <w:p w:rsidR="007D3CB0" w:rsidRPr="005434A4" w:rsidRDefault="007D3CB0" w:rsidP="007D3CB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-Le grade de manipulateur en radiologie breveté, mis en voie d’extinction.</w:t>
      </w:r>
    </w:p>
    <w:p w:rsidR="007D3CB0" w:rsidRPr="005434A4" w:rsidRDefault="007D3CB0" w:rsidP="007D3CB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-Le grade de manipulateur en radiologie diplômé d’état.</w:t>
      </w:r>
    </w:p>
    <w:p w:rsidR="007D3CB0" w:rsidRPr="005434A4" w:rsidRDefault="007D3CB0" w:rsidP="007D3CB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-Le grade de manipulateur en imagerie </w:t>
      </w:r>
      <w:r w:rsidR="00ED3B2E" w:rsidRPr="005434A4">
        <w:rPr>
          <w:rFonts w:asciiTheme="majorBidi" w:hAnsiTheme="majorBidi" w:cstheme="majorBidi"/>
          <w:sz w:val="24"/>
          <w:szCs w:val="24"/>
          <w:lang w:bidi="ar-DZ"/>
        </w:rPr>
        <w:t>médical</w:t>
      </w:r>
      <w:r w:rsidRPr="005434A4">
        <w:rPr>
          <w:rFonts w:asciiTheme="majorBidi" w:hAnsiTheme="majorBidi" w:cstheme="majorBidi"/>
          <w:sz w:val="24"/>
          <w:szCs w:val="24"/>
          <w:lang w:bidi="ar-DZ"/>
        </w:rPr>
        <w:t xml:space="preserve"> de santé publique.</w:t>
      </w:r>
    </w:p>
    <w:p w:rsidR="007D3CB0" w:rsidRPr="005434A4" w:rsidRDefault="007D3CB0" w:rsidP="007D3CB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-Le grade de manipulateur en imagerie </w:t>
      </w:r>
      <w:r w:rsidR="00ED3B2E" w:rsidRPr="005434A4">
        <w:rPr>
          <w:rFonts w:asciiTheme="majorBidi" w:hAnsiTheme="majorBidi" w:cstheme="majorBidi"/>
          <w:sz w:val="24"/>
          <w:szCs w:val="24"/>
          <w:lang w:bidi="ar-DZ"/>
        </w:rPr>
        <w:t>médical</w:t>
      </w:r>
      <w:r w:rsidRPr="005434A4">
        <w:rPr>
          <w:rFonts w:asciiTheme="majorBidi" w:hAnsiTheme="majorBidi" w:cstheme="majorBidi"/>
          <w:sz w:val="24"/>
          <w:szCs w:val="24"/>
          <w:lang w:bidi="ar-DZ"/>
        </w:rPr>
        <w:t xml:space="preserve"> spécialisé de santé publique.</w:t>
      </w:r>
    </w:p>
    <w:p w:rsidR="003F50FD" w:rsidRDefault="007D3CB0" w:rsidP="007D3CB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-Le grade de manipulateur en imagerie </w:t>
      </w:r>
      <w:r w:rsidR="00ED3B2E" w:rsidRPr="005434A4">
        <w:rPr>
          <w:rFonts w:asciiTheme="majorBidi" w:hAnsiTheme="majorBidi" w:cstheme="majorBidi"/>
          <w:sz w:val="24"/>
          <w:szCs w:val="24"/>
          <w:lang w:bidi="ar-DZ"/>
        </w:rPr>
        <w:t>médical</w:t>
      </w:r>
      <w:r w:rsidRPr="005434A4">
        <w:rPr>
          <w:rFonts w:asciiTheme="majorBidi" w:hAnsiTheme="majorBidi" w:cstheme="majorBidi"/>
          <w:sz w:val="24"/>
          <w:szCs w:val="24"/>
          <w:lang w:bidi="ar-DZ"/>
        </w:rPr>
        <w:t xml:space="preserve"> major de santé publique.</w:t>
      </w:r>
    </w:p>
    <w:p w:rsidR="005434A4" w:rsidRPr="005434A4" w:rsidRDefault="005434A4" w:rsidP="007D3CB0">
      <w:pPr>
        <w:spacing w:after="0" w:line="360" w:lineRule="auto"/>
        <w:jc w:val="both"/>
        <w:rPr>
          <w:rFonts w:asciiTheme="majorBidi" w:hAnsiTheme="majorBidi" w:cstheme="majorBidi"/>
          <w:sz w:val="24"/>
          <w:szCs w:val="24"/>
          <w:lang w:bidi="ar-DZ"/>
        </w:rPr>
      </w:pPr>
    </w:p>
    <w:p w:rsidR="007D3CB0" w:rsidRPr="005434A4" w:rsidRDefault="007D3CB0" w:rsidP="007D3CB0">
      <w:pPr>
        <w:spacing w:after="0" w:line="360" w:lineRule="auto"/>
        <w:jc w:val="both"/>
        <w:rPr>
          <w:rFonts w:asciiTheme="majorBidi" w:hAnsiTheme="majorBidi" w:cstheme="majorBidi"/>
          <w:b/>
          <w:bCs/>
          <w:sz w:val="32"/>
          <w:szCs w:val="32"/>
          <w:lang w:bidi="ar-DZ"/>
        </w:rPr>
      </w:pPr>
      <w:r w:rsidRPr="005434A4">
        <w:rPr>
          <w:rFonts w:asciiTheme="majorBidi" w:hAnsiTheme="majorBidi" w:cstheme="majorBidi"/>
          <w:b/>
          <w:bCs/>
          <w:sz w:val="32"/>
          <w:szCs w:val="32"/>
          <w:lang w:bidi="ar-DZ"/>
        </w:rPr>
        <w:t xml:space="preserve">1.3)  </w:t>
      </w:r>
      <w:r w:rsidRPr="005434A4">
        <w:rPr>
          <w:rFonts w:asciiTheme="majorBidi" w:hAnsiTheme="majorBidi" w:cstheme="majorBidi"/>
          <w:b/>
          <w:bCs/>
          <w:sz w:val="28"/>
          <w:szCs w:val="28"/>
          <w:lang w:bidi="ar-DZ"/>
        </w:rPr>
        <w:t>Le rôle de manipulateur en imagerie médical :</w:t>
      </w:r>
    </w:p>
    <w:p w:rsidR="007D3CB0" w:rsidRPr="005434A4" w:rsidRDefault="007D3CB0" w:rsidP="007D3CB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Le manipulateur en imagerie </w:t>
      </w:r>
      <w:r w:rsidR="00ED3B2E" w:rsidRPr="005434A4">
        <w:rPr>
          <w:rFonts w:asciiTheme="majorBidi" w:hAnsiTheme="majorBidi" w:cstheme="majorBidi"/>
          <w:sz w:val="24"/>
          <w:szCs w:val="24"/>
          <w:lang w:bidi="ar-DZ"/>
        </w:rPr>
        <w:t>médical</w:t>
      </w:r>
      <w:r w:rsidRPr="005434A4">
        <w:rPr>
          <w:rFonts w:asciiTheme="majorBidi" w:hAnsiTheme="majorBidi" w:cstheme="majorBidi"/>
          <w:sz w:val="24"/>
          <w:szCs w:val="24"/>
          <w:lang w:bidi="ar-DZ"/>
        </w:rPr>
        <w:t xml:space="preserve"> a quatre grands rôles aux niveaux des services radiologiques, qui sont :</w:t>
      </w:r>
    </w:p>
    <w:p w:rsidR="00ED3B2E" w:rsidRPr="005434A4" w:rsidRDefault="00ED3B2E" w:rsidP="00ED3B2E">
      <w:pPr>
        <w:pStyle w:val="Paragraphedeliste"/>
        <w:numPr>
          <w:ilvl w:val="0"/>
          <w:numId w:val="3"/>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Un rôle soignant :</w:t>
      </w:r>
    </w:p>
    <w:p w:rsidR="00ED3B2E" w:rsidRPr="005434A4" w:rsidRDefault="00ED3B2E" w:rsidP="00ED3B2E">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Le manipulateur doit avoir une connaissance parfaite des techniques de soins.</w:t>
      </w:r>
    </w:p>
    <w:p w:rsidR="00ED3B2E" w:rsidRPr="005434A4" w:rsidRDefault="00ED3B2E" w:rsidP="00ED3B2E">
      <w:pPr>
        <w:pStyle w:val="Paragraphedeliste"/>
        <w:numPr>
          <w:ilvl w:val="0"/>
          <w:numId w:val="3"/>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Un rôle de technicien :</w:t>
      </w:r>
    </w:p>
    <w:p w:rsidR="00ED3B2E" w:rsidRPr="005434A4" w:rsidRDefault="00ED3B2E" w:rsidP="00ED3B2E">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lastRenderedPageBreak/>
        <w:t xml:space="preserve"> Le manipulateur est </w:t>
      </w:r>
      <w:r w:rsidRPr="005434A4">
        <w:rPr>
          <w:rFonts w:asciiTheme="majorBidi" w:hAnsiTheme="majorBidi" w:cstheme="majorBidi"/>
          <w:sz w:val="24"/>
          <w:szCs w:val="24"/>
        </w:rPr>
        <w:t xml:space="preserve">assure les actes techniques de manière précise, efficace et sure. Il est maniement des techniques et appareils de radiologie et effectuent des cliché d’imagerie médical en fonction de la prescription médical, il est </w:t>
      </w:r>
      <w:r w:rsidRPr="005434A4">
        <w:rPr>
          <w:rFonts w:asciiTheme="majorBidi" w:hAnsiTheme="majorBidi" w:cstheme="majorBidi"/>
          <w:sz w:val="24"/>
          <w:szCs w:val="24"/>
          <w:lang w:bidi="ar-DZ"/>
        </w:rPr>
        <w:t xml:space="preserve">tenu d'appliquer les lois de radioprotection, et de mettre en pratique toutes les connaissances acquises sur la physique des rayons X, sur l'anatomie et sur les techniques d'examen afin de fournir des documents radiologiques irréprochables. </w:t>
      </w:r>
    </w:p>
    <w:p w:rsidR="00ED3B2E" w:rsidRPr="005434A4" w:rsidRDefault="00ED3B2E" w:rsidP="00ED3B2E">
      <w:pPr>
        <w:pStyle w:val="Paragraphedeliste"/>
        <w:numPr>
          <w:ilvl w:val="0"/>
          <w:numId w:val="3"/>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Un rôle de gestionnaire :</w:t>
      </w:r>
    </w:p>
    <w:p w:rsidR="00ED3B2E" w:rsidRPr="005434A4" w:rsidRDefault="00ED3B2E" w:rsidP="00ED3B2E">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pour la gestion de service, Le manipulateur peut être confronté à la prise des rendez-vous, à la gestion du stock de films, de petit matériel et de tous les consommables. et il doit posséder des connaissances en informatique .</w:t>
      </w:r>
    </w:p>
    <w:p w:rsidR="002B3A39" w:rsidRPr="005434A4" w:rsidRDefault="002B3A39" w:rsidP="002B3A39">
      <w:pPr>
        <w:pStyle w:val="Paragraphedeliste"/>
        <w:numPr>
          <w:ilvl w:val="0"/>
          <w:numId w:val="3"/>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Un rôle de formateur :</w:t>
      </w:r>
    </w:p>
    <w:p w:rsidR="002B3A39" w:rsidRPr="005434A4" w:rsidRDefault="002B3A39" w:rsidP="002B3A39">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Ceci concerne les étudiants. Le manipulateur doit les encadrer et transmettre le coté pratique de formation ainsi que ces connaissances. Il participe à l'évaluation des élèves en fin de stage. Dans certain cas, le manipulateur peut assurer des cours et diriger des travaux pratiques au niveau de la formation théorique.</w:t>
      </w:r>
    </w:p>
    <w:p w:rsidR="002B3A39" w:rsidRPr="005434A4" w:rsidRDefault="002B3A39" w:rsidP="002B3A39">
      <w:pPr>
        <w:spacing w:after="0" w:line="360" w:lineRule="auto"/>
        <w:jc w:val="both"/>
        <w:rPr>
          <w:rFonts w:asciiTheme="majorBidi" w:hAnsiTheme="majorBidi" w:cstheme="majorBidi"/>
          <w:sz w:val="28"/>
          <w:szCs w:val="28"/>
          <w:lang w:bidi="ar-DZ"/>
        </w:rPr>
      </w:pPr>
    </w:p>
    <w:p w:rsidR="002B3A39" w:rsidRPr="005434A4" w:rsidRDefault="002B3A39" w:rsidP="002B3A39">
      <w:pPr>
        <w:pStyle w:val="Paragraphedeliste"/>
        <w:numPr>
          <w:ilvl w:val="0"/>
          <w:numId w:val="4"/>
        </w:numPr>
        <w:spacing w:after="0" w:line="360" w:lineRule="auto"/>
        <w:jc w:val="both"/>
        <w:rPr>
          <w:rFonts w:asciiTheme="majorBidi" w:hAnsiTheme="majorBidi" w:cstheme="majorBidi"/>
          <w:b/>
          <w:bCs/>
          <w:sz w:val="32"/>
          <w:szCs w:val="32"/>
          <w:lang w:bidi="ar-DZ"/>
        </w:rPr>
      </w:pPr>
      <w:r w:rsidRPr="005434A4">
        <w:rPr>
          <w:rFonts w:asciiTheme="majorBidi" w:hAnsiTheme="majorBidi" w:cstheme="majorBidi"/>
          <w:b/>
          <w:bCs/>
          <w:sz w:val="32"/>
          <w:szCs w:val="32"/>
          <w:lang w:bidi="ar-DZ"/>
        </w:rPr>
        <w:t>Formation des manipulateurs en imagerie médicale :</w:t>
      </w:r>
    </w:p>
    <w:p w:rsidR="002B3A39" w:rsidRPr="005434A4" w:rsidRDefault="002B3A39" w:rsidP="002B3A39">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Les formations professionnelles se répartissent essentiellement en trois types :</w:t>
      </w:r>
    </w:p>
    <w:p w:rsidR="002B3A39" w:rsidRPr="005434A4" w:rsidRDefault="002B3A39" w:rsidP="002B3A39">
      <w:pPr>
        <w:pStyle w:val="Paragraphedeliste"/>
        <w:numPr>
          <w:ilvl w:val="0"/>
          <w:numId w:val="6"/>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Formation initiale ;</w:t>
      </w:r>
    </w:p>
    <w:p w:rsidR="002B3A39" w:rsidRPr="005434A4" w:rsidRDefault="002B3A39" w:rsidP="002B3A39">
      <w:pPr>
        <w:pStyle w:val="Paragraphedeliste"/>
        <w:numPr>
          <w:ilvl w:val="0"/>
          <w:numId w:val="6"/>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Formation continue ;</w:t>
      </w:r>
    </w:p>
    <w:p w:rsidR="002B3A39" w:rsidRDefault="002B3A39" w:rsidP="002B3A39">
      <w:pPr>
        <w:pStyle w:val="Paragraphedeliste"/>
        <w:numPr>
          <w:ilvl w:val="0"/>
          <w:numId w:val="6"/>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Formation spécialisée.</w:t>
      </w:r>
    </w:p>
    <w:p w:rsidR="005434A4" w:rsidRPr="005434A4" w:rsidRDefault="005434A4" w:rsidP="005434A4">
      <w:pPr>
        <w:pStyle w:val="Paragraphedeliste"/>
        <w:spacing w:after="0" w:line="360" w:lineRule="auto"/>
        <w:jc w:val="both"/>
        <w:rPr>
          <w:rFonts w:asciiTheme="majorBidi" w:hAnsiTheme="majorBidi" w:cstheme="majorBidi"/>
          <w:sz w:val="24"/>
          <w:szCs w:val="24"/>
          <w:lang w:bidi="ar-DZ"/>
        </w:rPr>
      </w:pPr>
    </w:p>
    <w:p w:rsidR="002B3A39" w:rsidRPr="005434A4" w:rsidRDefault="002B3A39" w:rsidP="002B3A39">
      <w:pPr>
        <w:spacing w:after="0" w:line="360" w:lineRule="auto"/>
        <w:jc w:val="both"/>
        <w:rPr>
          <w:rFonts w:asciiTheme="majorBidi" w:hAnsiTheme="majorBidi" w:cstheme="majorBidi"/>
          <w:b/>
          <w:bCs/>
          <w:sz w:val="28"/>
          <w:szCs w:val="28"/>
          <w:lang w:bidi="ar-DZ"/>
        </w:rPr>
      </w:pPr>
      <w:r w:rsidRPr="005434A4">
        <w:rPr>
          <w:rFonts w:asciiTheme="majorBidi" w:hAnsiTheme="majorBidi" w:cstheme="majorBidi"/>
          <w:b/>
          <w:bCs/>
          <w:sz w:val="28"/>
          <w:szCs w:val="28"/>
          <w:lang w:bidi="ar-DZ"/>
        </w:rPr>
        <w:t>2.1- Formation initiale :</w:t>
      </w:r>
    </w:p>
    <w:p w:rsidR="002B3A39" w:rsidRPr="005434A4" w:rsidRDefault="002B3A39" w:rsidP="002B3A39">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Elle est dite « initiale » parce qu’elle vise d’abord l’acquisition de compétences par une personne qui n’a jamais exercé la profession </w:t>
      </w:r>
    </w:p>
    <w:p w:rsidR="002B3A39" w:rsidRPr="005434A4" w:rsidRDefault="002B3A39" w:rsidP="002B3A39">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pour laquelle elle désire se préparer. Elle est sanctionnée par un diplôme.</w:t>
      </w:r>
    </w:p>
    <w:p w:rsidR="002B3A39" w:rsidRDefault="002B3A39" w:rsidP="002B3A39">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la formation initiale des MIMSP se déroule dans les INFSPM, pendant une durée de trois (03) années, réparties entre la formation théorique et la formation pratique.</w:t>
      </w:r>
    </w:p>
    <w:p w:rsidR="005434A4" w:rsidRPr="005434A4" w:rsidRDefault="005434A4" w:rsidP="002B3A39">
      <w:pPr>
        <w:spacing w:after="0" w:line="360" w:lineRule="auto"/>
        <w:jc w:val="both"/>
        <w:rPr>
          <w:rFonts w:asciiTheme="majorBidi" w:hAnsiTheme="majorBidi" w:cstheme="majorBidi"/>
          <w:sz w:val="24"/>
          <w:szCs w:val="24"/>
          <w:lang w:bidi="ar-DZ"/>
        </w:rPr>
      </w:pPr>
    </w:p>
    <w:p w:rsidR="00EF7A23" w:rsidRPr="005434A4" w:rsidRDefault="00EF7A23" w:rsidP="00EF7A23">
      <w:pPr>
        <w:spacing w:after="0" w:line="360" w:lineRule="auto"/>
        <w:jc w:val="both"/>
        <w:rPr>
          <w:rFonts w:asciiTheme="majorBidi" w:hAnsiTheme="majorBidi" w:cstheme="majorBidi"/>
          <w:b/>
          <w:bCs/>
          <w:sz w:val="28"/>
          <w:szCs w:val="28"/>
          <w:lang w:bidi="ar-DZ"/>
        </w:rPr>
      </w:pPr>
      <w:r w:rsidRPr="005434A4">
        <w:rPr>
          <w:rFonts w:asciiTheme="majorBidi" w:hAnsiTheme="majorBidi" w:cstheme="majorBidi"/>
          <w:b/>
          <w:bCs/>
          <w:sz w:val="28"/>
          <w:szCs w:val="28"/>
          <w:lang w:bidi="ar-DZ"/>
        </w:rPr>
        <w:t>2.2- Formation continue :</w:t>
      </w:r>
    </w:p>
    <w:p w:rsidR="002B3A39" w:rsidRPr="005434A4" w:rsidRDefault="00EF7A23" w:rsidP="00EF7A23">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le secteur de la formation qui concerne ceux qui sont rentrés dans la vie professionnel, elle permet de pouvoir continuer à se former pour améliorer leurs compétences et de s'adapter aux nouvelles technologies, pratiques ou méthodes appliqués, la reconversion professionnelle.</w:t>
      </w:r>
    </w:p>
    <w:p w:rsidR="00EF7A23" w:rsidRDefault="00EF7A23" w:rsidP="00EF7A23">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lastRenderedPageBreak/>
        <w:t>Elle permet aux manipulateurs de compléter la formation initiale et gagner en responsabilités et d’acquérir de nouvelles compétences et actualiser les connaissances .</w:t>
      </w:r>
    </w:p>
    <w:p w:rsidR="005434A4" w:rsidRPr="005434A4" w:rsidRDefault="005434A4" w:rsidP="00EF7A23">
      <w:pPr>
        <w:spacing w:after="0" w:line="360" w:lineRule="auto"/>
        <w:jc w:val="both"/>
        <w:rPr>
          <w:rFonts w:asciiTheme="majorBidi" w:hAnsiTheme="majorBidi" w:cstheme="majorBidi"/>
          <w:sz w:val="24"/>
          <w:szCs w:val="24"/>
          <w:lang w:bidi="ar-DZ"/>
        </w:rPr>
      </w:pPr>
    </w:p>
    <w:p w:rsidR="00EF7A23" w:rsidRPr="005434A4" w:rsidRDefault="00EF7A23" w:rsidP="00EF7A23">
      <w:pPr>
        <w:spacing w:after="0" w:line="360" w:lineRule="auto"/>
        <w:jc w:val="both"/>
        <w:rPr>
          <w:rFonts w:asciiTheme="majorBidi" w:hAnsiTheme="majorBidi" w:cstheme="majorBidi"/>
          <w:b/>
          <w:bCs/>
          <w:sz w:val="28"/>
          <w:szCs w:val="28"/>
          <w:lang w:bidi="ar-DZ"/>
        </w:rPr>
      </w:pPr>
      <w:r w:rsidRPr="005434A4">
        <w:rPr>
          <w:rFonts w:asciiTheme="majorBidi" w:hAnsiTheme="majorBidi" w:cstheme="majorBidi"/>
          <w:b/>
          <w:bCs/>
          <w:sz w:val="28"/>
          <w:szCs w:val="28"/>
          <w:lang w:bidi="ar-DZ"/>
        </w:rPr>
        <w:t>2.3- Formation spécialisée :</w:t>
      </w:r>
    </w:p>
    <w:p w:rsidR="005D3694" w:rsidRPr="005434A4" w:rsidRDefault="00EF7A23" w:rsidP="005434A4">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Définition : la formation spécialisée est une formation spécifique à un champ d’expertise pour l’ensemble des participants.il Favorise le développement de leurs compétences et l’accès aux des niveaux haut.</w:t>
      </w:r>
    </w:p>
    <w:p w:rsidR="005D3694" w:rsidRPr="005434A4" w:rsidRDefault="005D3694" w:rsidP="005D3694">
      <w:pPr>
        <w:pStyle w:val="Paragraphedeliste"/>
        <w:numPr>
          <w:ilvl w:val="0"/>
          <w:numId w:val="4"/>
        </w:numPr>
        <w:spacing w:before="240" w:after="0" w:line="360" w:lineRule="auto"/>
        <w:jc w:val="both"/>
        <w:rPr>
          <w:rFonts w:asciiTheme="majorBidi" w:hAnsiTheme="majorBidi" w:cstheme="majorBidi"/>
          <w:b/>
          <w:bCs/>
          <w:sz w:val="32"/>
          <w:szCs w:val="32"/>
          <w:lang w:bidi="ar-DZ"/>
        </w:rPr>
      </w:pPr>
      <w:r w:rsidRPr="005434A4">
        <w:rPr>
          <w:rFonts w:asciiTheme="majorBidi" w:hAnsiTheme="majorBidi" w:cstheme="majorBidi"/>
          <w:b/>
          <w:bCs/>
          <w:sz w:val="32"/>
          <w:szCs w:val="32"/>
          <w:lang w:bidi="ar-DZ"/>
        </w:rPr>
        <w:t>Les taches des manipulateurs :</w:t>
      </w:r>
    </w:p>
    <w:p w:rsidR="00704F87" w:rsidRDefault="005D3694" w:rsidP="005434A4">
      <w:pPr>
        <w:spacing w:before="240"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La profession des MIMSP a un double aspect : soignant et technicien (médico-technique). Quel que soit leur domaine d'activité ou leur grade, il doit accueillir le patient, puis vérifier la prescription médicale, lui expliquer le déroulement de l’exploration ou du traitement, lui prodigue les soins nécessaires (injection de produits de contraste par exemple), le positionne et participe à sa surveillance clinique.</w:t>
      </w:r>
      <w:r w:rsidR="00815B6B" w:rsidRPr="005434A4">
        <w:rPr>
          <w:rFonts w:asciiTheme="majorBidi" w:hAnsiTheme="majorBidi" w:cstheme="majorBidi"/>
          <w:sz w:val="24"/>
          <w:szCs w:val="24"/>
          <w:lang w:bidi="ar-DZ"/>
        </w:rPr>
        <w:t xml:space="preserve"> </w:t>
      </w:r>
      <w:r w:rsidRPr="005434A4">
        <w:rPr>
          <w:rFonts w:asciiTheme="majorBidi" w:hAnsiTheme="majorBidi" w:cstheme="majorBidi"/>
          <w:sz w:val="24"/>
          <w:szCs w:val="24"/>
          <w:lang w:bidi="ar-DZ"/>
        </w:rPr>
        <w:t>Pour les domaines de diagnostic, il effectue l'acquisition des images selon la prescription</w:t>
      </w:r>
      <w:r w:rsidR="00815B6B" w:rsidRPr="005434A4">
        <w:rPr>
          <w:rFonts w:asciiTheme="majorBidi" w:hAnsiTheme="majorBidi" w:cstheme="majorBidi"/>
          <w:sz w:val="24"/>
          <w:szCs w:val="24"/>
          <w:lang w:bidi="ar-DZ"/>
        </w:rPr>
        <w:t xml:space="preserve"> </w:t>
      </w:r>
      <w:r w:rsidRPr="005434A4">
        <w:rPr>
          <w:rFonts w:asciiTheme="majorBidi" w:hAnsiTheme="majorBidi" w:cstheme="majorBidi"/>
          <w:sz w:val="24"/>
          <w:szCs w:val="24"/>
          <w:lang w:bidi="ar-DZ"/>
        </w:rPr>
        <w:t>définis par le médecin, mettant en œuvre des procédures et un appareillage sophistiqué. Puis il procède au traitement de ces images (soit analogique : développement des films avec des produits chimiques, soit numérique : traitement informatique des images</w:t>
      </w:r>
      <w:r w:rsidR="00815B6B" w:rsidRPr="005434A4">
        <w:rPr>
          <w:rFonts w:asciiTheme="majorBidi" w:hAnsiTheme="majorBidi" w:cstheme="majorBidi"/>
          <w:sz w:val="24"/>
          <w:szCs w:val="24"/>
          <w:lang w:bidi="ar-DZ"/>
        </w:rPr>
        <w:t xml:space="preserve"> </w:t>
      </w:r>
      <w:r w:rsidRPr="005434A4">
        <w:rPr>
          <w:rFonts w:asciiTheme="majorBidi" w:hAnsiTheme="majorBidi" w:cstheme="majorBidi"/>
          <w:sz w:val="24"/>
          <w:szCs w:val="24"/>
          <w:lang w:bidi="ar-DZ"/>
        </w:rPr>
        <w:t>radiologiques acquises et les impressionner) avant de les transmettre, à des fins diagnostiques, au médecin prescripteur. Pour les domaines de thérapies, le MIMSP participe, sous la responsabilité et les directives des médecins radiothérapeute et des radio-physiciens, aux phases de simulation et de dosimétrie, précédent la réalisation du traitement, puis il exécute les traitements.</w:t>
      </w:r>
    </w:p>
    <w:p w:rsidR="005434A4" w:rsidRPr="005434A4" w:rsidRDefault="005434A4" w:rsidP="005434A4">
      <w:pPr>
        <w:spacing w:before="240" w:after="0" w:line="360" w:lineRule="auto"/>
        <w:jc w:val="both"/>
        <w:rPr>
          <w:rFonts w:asciiTheme="majorBidi" w:hAnsiTheme="majorBidi" w:cstheme="majorBidi"/>
          <w:sz w:val="24"/>
          <w:szCs w:val="24"/>
          <w:lang w:bidi="ar-DZ"/>
        </w:rPr>
      </w:pPr>
    </w:p>
    <w:p w:rsidR="00704F87" w:rsidRPr="005434A4" w:rsidRDefault="00704F87" w:rsidP="00704F87">
      <w:pPr>
        <w:spacing w:after="0" w:line="360" w:lineRule="auto"/>
        <w:jc w:val="both"/>
        <w:rPr>
          <w:rFonts w:asciiTheme="majorBidi" w:hAnsiTheme="majorBidi" w:cstheme="majorBidi"/>
          <w:b/>
          <w:bCs/>
          <w:sz w:val="32"/>
          <w:szCs w:val="32"/>
          <w:lang w:bidi="ar-DZ"/>
        </w:rPr>
      </w:pPr>
      <w:r w:rsidRPr="005434A4">
        <w:rPr>
          <w:rFonts w:asciiTheme="majorBidi" w:hAnsiTheme="majorBidi" w:cstheme="majorBidi"/>
          <w:b/>
          <w:bCs/>
          <w:sz w:val="32"/>
          <w:szCs w:val="32"/>
          <w:lang w:bidi="ar-DZ"/>
        </w:rPr>
        <w:t>4-Le rôle du manipulateur selon la spécialité :</w:t>
      </w:r>
    </w:p>
    <w:p w:rsidR="00704F87" w:rsidRPr="005434A4" w:rsidRDefault="00704F87" w:rsidP="00704F87">
      <w:pPr>
        <w:spacing w:after="0" w:line="360" w:lineRule="auto"/>
        <w:jc w:val="both"/>
        <w:rPr>
          <w:rFonts w:asciiTheme="majorBidi" w:hAnsiTheme="majorBidi" w:cstheme="majorBidi"/>
          <w:b/>
          <w:bCs/>
          <w:sz w:val="24"/>
          <w:szCs w:val="24"/>
          <w:lang w:bidi="ar-DZ"/>
        </w:rPr>
      </w:pPr>
      <w:r w:rsidRPr="005434A4">
        <w:rPr>
          <w:rFonts w:asciiTheme="majorBidi" w:hAnsiTheme="majorBidi" w:cstheme="majorBidi"/>
          <w:b/>
          <w:bCs/>
          <w:sz w:val="24"/>
          <w:szCs w:val="24"/>
          <w:lang w:bidi="ar-DZ"/>
        </w:rPr>
        <w:t>La radiologie conventionnelle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Les tâches du manipulateur en radiologie conventionnelle sont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avec le patient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Recevoir et identifier le patient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préparer pour l’examen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-Diriger le patient dans le service pour avoir les résultats.</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Dans le service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-Vérifier et maintenir en bon état tout le matériel radiographique, photographique.</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Le bon entretien de la salle.</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lastRenderedPageBreak/>
        <w:t>-Les stocks de film, de médicaments et de matériels nécessaires aux examens.</w:t>
      </w:r>
    </w:p>
    <w:p w:rsidR="00704F87" w:rsidRPr="005434A4" w:rsidRDefault="00704F87" w:rsidP="00704F87">
      <w:pPr>
        <w:spacing w:after="0" w:line="360" w:lineRule="auto"/>
        <w:jc w:val="both"/>
        <w:rPr>
          <w:rFonts w:asciiTheme="majorBidi" w:hAnsiTheme="majorBidi" w:cstheme="majorBidi"/>
          <w:b/>
          <w:bCs/>
          <w:sz w:val="24"/>
          <w:szCs w:val="24"/>
          <w:lang w:bidi="ar-DZ"/>
        </w:rPr>
      </w:pPr>
      <w:r w:rsidRPr="005434A4">
        <w:rPr>
          <w:rFonts w:asciiTheme="majorBidi" w:hAnsiTheme="majorBidi" w:cstheme="majorBidi"/>
          <w:b/>
          <w:bCs/>
          <w:sz w:val="24"/>
          <w:szCs w:val="24"/>
          <w:lang w:bidi="ar-DZ"/>
        </w:rPr>
        <w:t>TDM:</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Les tâches du manipulateur en </w:t>
      </w:r>
      <w:r w:rsidR="00713650" w:rsidRPr="005434A4">
        <w:rPr>
          <w:rFonts w:asciiTheme="majorBidi" w:hAnsiTheme="majorBidi" w:cstheme="majorBidi"/>
          <w:sz w:val="24"/>
          <w:szCs w:val="24"/>
          <w:lang w:bidi="ar-DZ"/>
        </w:rPr>
        <w:t xml:space="preserve">service </w:t>
      </w:r>
      <w:r w:rsidRPr="005434A4">
        <w:rPr>
          <w:rFonts w:asciiTheme="majorBidi" w:hAnsiTheme="majorBidi" w:cstheme="majorBidi"/>
          <w:sz w:val="24"/>
          <w:szCs w:val="24"/>
          <w:lang w:bidi="ar-DZ"/>
        </w:rPr>
        <w:t>TDM sont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avec patient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-La préparation du patient ;</w:t>
      </w:r>
    </w:p>
    <w:p w:rsidR="00704F87" w:rsidRPr="005434A4" w:rsidRDefault="00704F87"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-L'installation du </w:t>
      </w:r>
      <w:r w:rsidR="00713650" w:rsidRPr="005434A4">
        <w:rPr>
          <w:rFonts w:asciiTheme="majorBidi" w:hAnsiTheme="majorBidi" w:cstheme="majorBidi"/>
          <w:sz w:val="24"/>
          <w:szCs w:val="24"/>
          <w:lang w:bidi="ar-DZ"/>
        </w:rPr>
        <w:t>patient</w:t>
      </w:r>
      <w:r w:rsidRPr="005434A4">
        <w:rPr>
          <w:rFonts w:asciiTheme="majorBidi" w:hAnsiTheme="majorBidi" w:cstheme="majorBidi"/>
          <w:sz w:val="24"/>
          <w:szCs w:val="24"/>
          <w:lang w:bidi="ar-DZ"/>
        </w:rPr>
        <w:t xml:space="preserve">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-La réalisation de soins liés à l'examen ;</w:t>
      </w:r>
    </w:p>
    <w:p w:rsidR="00704F87" w:rsidRPr="005434A4" w:rsidRDefault="00704F87"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-La détermination des paramètres d'acquisition</w:t>
      </w:r>
      <w:r w:rsidR="00713650" w:rsidRPr="005434A4">
        <w:rPr>
          <w:rFonts w:asciiTheme="majorBidi" w:hAnsiTheme="majorBidi" w:cstheme="majorBidi"/>
          <w:sz w:val="24"/>
          <w:szCs w:val="24"/>
          <w:lang w:bidi="ar-DZ"/>
        </w:rPr>
        <w:t> ;</w:t>
      </w:r>
    </w:p>
    <w:p w:rsidR="00704F87" w:rsidRPr="005434A4" w:rsidRDefault="00704F87"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-Le lancement de l'acquisition des images et le traitement de ces dernières, avant de les </w:t>
      </w:r>
      <w:r w:rsidR="00713650" w:rsidRPr="005434A4">
        <w:rPr>
          <w:rFonts w:asciiTheme="majorBidi" w:hAnsiTheme="majorBidi" w:cstheme="majorBidi"/>
          <w:sz w:val="24"/>
          <w:szCs w:val="24"/>
          <w:lang w:bidi="ar-DZ"/>
        </w:rPr>
        <w:t>c</w:t>
      </w:r>
      <w:r w:rsidRPr="005434A4">
        <w:rPr>
          <w:rFonts w:asciiTheme="majorBidi" w:hAnsiTheme="majorBidi" w:cstheme="majorBidi"/>
          <w:sz w:val="24"/>
          <w:szCs w:val="24"/>
          <w:lang w:bidi="ar-DZ"/>
        </w:rPr>
        <w:t>ommuniquer au médecin radiologue, qui en fait l'interprétation et les commentaires.</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Dans le service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-Entretien de la salle ;</w:t>
      </w:r>
    </w:p>
    <w:p w:rsidR="00704F87" w:rsidRPr="005434A4" w:rsidRDefault="00704F87"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-Gestion</w:t>
      </w:r>
      <w:r w:rsidR="00713650" w:rsidRPr="005434A4">
        <w:rPr>
          <w:rFonts w:asciiTheme="majorBidi" w:hAnsiTheme="majorBidi" w:cstheme="majorBidi"/>
          <w:sz w:val="24"/>
          <w:szCs w:val="24"/>
          <w:lang w:bidi="ar-DZ"/>
        </w:rPr>
        <w:t xml:space="preserve"> du service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-Tarification des examens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-Traçabilité des produits injectés.</w:t>
      </w:r>
    </w:p>
    <w:p w:rsidR="00704F87" w:rsidRPr="005434A4" w:rsidRDefault="00704F87" w:rsidP="00704F87">
      <w:pPr>
        <w:spacing w:after="0" w:line="360" w:lineRule="auto"/>
        <w:jc w:val="both"/>
        <w:rPr>
          <w:rFonts w:asciiTheme="majorBidi" w:hAnsiTheme="majorBidi" w:cstheme="majorBidi"/>
          <w:b/>
          <w:bCs/>
          <w:sz w:val="24"/>
          <w:szCs w:val="24"/>
          <w:lang w:bidi="ar-DZ"/>
        </w:rPr>
      </w:pPr>
      <w:r w:rsidRPr="005434A4">
        <w:rPr>
          <w:rFonts w:asciiTheme="majorBidi" w:hAnsiTheme="majorBidi" w:cstheme="majorBidi"/>
          <w:b/>
          <w:bCs/>
          <w:sz w:val="24"/>
          <w:szCs w:val="24"/>
          <w:lang w:bidi="ar-DZ"/>
        </w:rPr>
        <w:t>L’IRM (Imagerie par résonance magnétique)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Les tâches du manipulateur en IRM sont :</w:t>
      </w:r>
    </w:p>
    <w:p w:rsidR="00704F87" w:rsidRPr="005434A4" w:rsidRDefault="00704F87"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w:t>
      </w:r>
      <w:r w:rsidR="00713650" w:rsidRPr="005434A4">
        <w:rPr>
          <w:rFonts w:asciiTheme="majorBidi" w:hAnsiTheme="majorBidi" w:cstheme="majorBidi"/>
          <w:sz w:val="24"/>
          <w:szCs w:val="24"/>
          <w:lang w:bidi="ar-DZ"/>
        </w:rPr>
        <w:t>avec le</w:t>
      </w:r>
      <w:r w:rsidRPr="005434A4">
        <w:rPr>
          <w:rFonts w:asciiTheme="majorBidi" w:hAnsiTheme="majorBidi" w:cstheme="majorBidi"/>
          <w:sz w:val="24"/>
          <w:szCs w:val="24"/>
          <w:lang w:bidi="ar-DZ"/>
        </w:rPr>
        <w:t xml:space="preserve"> patient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-L'accueil et la vérification de l'identité du patient ;</w:t>
      </w:r>
    </w:p>
    <w:p w:rsidR="00704F87" w:rsidRPr="005434A4" w:rsidRDefault="00704F87"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-L'interrogatoire du patient;</w:t>
      </w:r>
    </w:p>
    <w:p w:rsidR="00704F87" w:rsidRPr="005434A4" w:rsidRDefault="00704F87"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w:t>
      </w:r>
      <w:r w:rsidR="00713650" w:rsidRPr="005434A4">
        <w:rPr>
          <w:rFonts w:asciiTheme="majorBidi" w:hAnsiTheme="majorBidi" w:cstheme="majorBidi"/>
          <w:sz w:val="24"/>
          <w:szCs w:val="24"/>
          <w:lang w:bidi="ar-DZ"/>
        </w:rPr>
        <w:t>l’élimination de toute objet métallique</w:t>
      </w:r>
      <w:r w:rsidRPr="005434A4">
        <w:rPr>
          <w:rFonts w:asciiTheme="majorBidi" w:hAnsiTheme="majorBidi" w:cstheme="majorBidi"/>
          <w:sz w:val="24"/>
          <w:szCs w:val="24"/>
          <w:lang w:bidi="ar-DZ"/>
        </w:rPr>
        <w:t xml:space="preserve">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-L'information du patient sur l'examen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-Le positionnement du patient ;</w:t>
      </w:r>
    </w:p>
    <w:p w:rsidR="00704F87" w:rsidRPr="005434A4"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Dans le service :</w:t>
      </w:r>
    </w:p>
    <w:p w:rsidR="00704F87" w:rsidRPr="005434A4" w:rsidRDefault="00704F87"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Le choix adéquat du protocole, le lancement de l'acquisition en fonction de la zone du corps à traiter et le choix des séquences ;</w:t>
      </w:r>
    </w:p>
    <w:p w:rsidR="00704F87" w:rsidRDefault="00704F87" w:rsidP="00704F87">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-Le traitement des images.</w:t>
      </w:r>
    </w:p>
    <w:p w:rsidR="005434A4" w:rsidRPr="005434A4" w:rsidRDefault="005434A4" w:rsidP="00704F87">
      <w:pPr>
        <w:spacing w:after="0" w:line="360" w:lineRule="auto"/>
        <w:jc w:val="both"/>
        <w:rPr>
          <w:rFonts w:asciiTheme="majorBidi" w:hAnsiTheme="majorBidi" w:cstheme="majorBidi"/>
          <w:sz w:val="24"/>
          <w:szCs w:val="24"/>
          <w:lang w:bidi="ar-DZ"/>
        </w:rPr>
      </w:pPr>
    </w:p>
    <w:p w:rsidR="00713650" w:rsidRPr="005434A4" w:rsidRDefault="00713650" w:rsidP="00713650">
      <w:pPr>
        <w:spacing w:after="0" w:line="360" w:lineRule="auto"/>
        <w:jc w:val="both"/>
        <w:rPr>
          <w:rFonts w:asciiTheme="majorBidi" w:hAnsiTheme="majorBidi" w:cstheme="majorBidi"/>
          <w:b/>
          <w:bCs/>
          <w:sz w:val="24"/>
          <w:szCs w:val="24"/>
          <w:lang w:bidi="ar-DZ"/>
        </w:rPr>
      </w:pPr>
      <w:r w:rsidRPr="005434A4">
        <w:rPr>
          <w:rFonts w:asciiTheme="majorBidi" w:hAnsiTheme="majorBidi" w:cstheme="majorBidi"/>
          <w:b/>
          <w:bCs/>
          <w:sz w:val="24"/>
          <w:szCs w:val="24"/>
          <w:lang w:bidi="ar-DZ"/>
        </w:rPr>
        <w:t>5</w:t>
      </w:r>
      <w:r w:rsidRPr="005434A4">
        <w:rPr>
          <w:rFonts w:asciiTheme="majorBidi" w:hAnsiTheme="majorBidi" w:cstheme="majorBidi"/>
          <w:b/>
          <w:bCs/>
          <w:sz w:val="32"/>
          <w:szCs w:val="32"/>
          <w:lang w:bidi="ar-DZ"/>
        </w:rPr>
        <w:t>- Le service de radiologie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Le service d’imagerie, peut rassembler un ensemble de salles d’examen, selon les actes spécifiques qui sont réalisés, l’aménagement nécessite un dispositif harmonieux entre :</w:t>
      </w:r>
    </w:p>
    <w:p w:rsidR="00713650" w:rsidRPr="005434A4" w:rsidRDefault="00713650" w:rsidP="00713650">
      <w:pPr>
        <w:pStyle w:val="Paragraphedeliste"/>
        <w:numPr>
          <w:ilvl w:val="0"/>
          <w:numId w:val="7"/>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L’environnement de la structure</w:t>
      </w:r>
    </w:p>
    <w:p w:rsidR="00713650" w:rsidRPr="005434A4" w:rsidRDefault="00713650" w:rsidP="00713650">
      <w:pPr>
        <w:pStyle w:val="Paragraphedeliste"/>
        <w:numPr>
          <w:ilvl w:val="0"/>
          <w:numId w:val="7"/>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Les règles de sécurité d’un lieu ouvert au public (stationnement, évacuations)</w:t>
      </w:r>
    </w:p>
    <w:p w:rsidR="00713650" w:rsidRPr="005434A4" w:rsidRDefault="00713650" w:rsidP="00713650">
      <w:pPr>
        <w:pStyle w:val="Paragraphedeliste"/>
        <w:numPr>
          <w:ilvl w:val="0"/>
          <w:numId w:val="7"/>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Les circulations du personnel, du public, des matériels stériles, propres , et sales.</w:t>
      </w:r>
    </w:p>
    <w:p w:rsidR="00713650" w:rsidRPr="005434A4" w:rsidRDefault="00713650" w:rsidP="00713650">
      <w:pPr>
        <w:pStyle w:val="Paragraphedeliste"/>
        <w:numPr>
          <w:ilvl w:val="0"/>
          <w:numId w:val="7"/>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lastRenderedPageBreak/>
        <w:t>L’organisation et le confort du lieu de travail.</w:t>
      </w:r>
    </w:p>
    <w:p w:rsidR="00713650" w:rsidRPr="005434A4" w:rsidRDefault="00713650" w:rsidP="00713650">
      <w:pPr>
        <w:pStyle w:val="Paragraphedeliste"/>
        <w:numPr>
          <w:ilvl w:val="0"/>
          <w:numId w:val="7"/>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Le respect des règles d’hygiène.</w:t>
      </w:r>
    </w:p>
    <w:p w:rsidR="00713650" w:rsidRPr="005434A4" w:rsidRDefault="00713650" w:rsidP="00713650">
      <w:pPr>
        <w:pStyle w:val="Paragraphedeliste"/>
        <w:numPr>
          <w:ilvl w:val="0"/>
          <w:numId w:val="7"/>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Le respect de la pudeur et la confidentialité des patients pris en charge.</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Généralement, un service ou un cabinet d’imagerie peut regrouper des salles d’examens dédiées :</w:t>
      </w:r>
    </w:p>
    <w:p w:rsidR="00713650" w:rsidRPr="005434A4" w:rsidRDefault="00713650" w:rsidP="00713650">
      <w:pPr>
        <w:pStyle w:val="Paragraphedeliste"/>
        <w:numPr>
          <w:ilvl w:val="0"/>
          <w:numId w:val="8"/>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Aux radiographies osseuses.</w:t>
      </w:r>
    </w:p>
    <w:p w:rsidR="00713650" w:rsidRPr="005434A4" w:rsidRDefault="00713650" w:rsidP="00713650">
      <w:pPr>
        <w:pStyle w:val="Paragraphedeliste"/>
        <w:numPr>
          <w:ilvl w:val="0"/>
          <w:numId w:val="8"/>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Aux radiographies d’urgence.</w:t>
      </w:r>
    </w:p>
    <w:p w:rsidR="00713650" w:rsidRPr="005434A4" w:rsidRDefault="00713650" w:rsidP="00713650">
      <w:pPr>
        <w:pStyle w:val="Paragraphedeliste"/>
        <w:numPr>
          <w:ilvl w:val="0"/>
          <w:numId w:val="8"/>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Aux examens digestifs et urinaires.</w:t>
      </w:r>
    </w:p>
    <w:p w:rsidR="00713650" w:rsidRPr="005434A4" w:rsidRDefault="00713650" w:rsidP="00713650">
      <w:pPr>
        <w:pStyle w:val="Paragraphedeliste"/>
        <w:numPr>
          <w:ilvl w:val="0"/>
          <w:numId w:val="8"/>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A la tomodensitométrie (scanner)</w:t>
      </w:r>
    </w:p>
    <w:p w:rsidR="00713650" w:rsidRPr="005434A4" w:rsidRDefault="00713650" w:rsidP="00713650">
      <w:pPr>
        <w:pStyle w:val="Paragraphedeliste"/>
        <w:numPr>
          <w:ilvl w:val="0"/>
          <w:numId w:val="8"/>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A l’imagerie par résonance magnétique (IRM)</w:t>
      </w:r>
    </w:p>
    <w:p w:rsidR="00713650" w:rsidRPr="005434A4" w:rsidRDefault="00713650" w:rsidP="00713650">
      <w:pPr>
        <w:pStyle w:val="Paragraphedeliste"/>
        <w:numPr>
          <w:ilvl w:val="0"/>
          <w:numId w:val="8"/>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Aux radiographies du sein (mammographie, stéréotaxie)</w:t>
      </w:r>
    </w:p>
    <w:p w:rsidR="00713650" w:rsidRDefault="00713650" w:rsidP="00713650">
      <w:pPr>
        <w:pStyle w:val="Paragraphedeliste"/>
        <w:numPr>
          <w:ilvl w:val="0"/>
          <w:numId w:val="8"/>
        </w:num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Aux échographies.</w:t>
      </w:r>
    </w:p>
    <w:p w:rsidR="005434A4" w:rsidRPr="005434A4" w:rsidRDefault="005434A4" w:rsidP="005434A4">
      <w:pPr>
        <w:pStyle w:val="Paragraphedeliste"/>
        <w:spacing w:after="0" w:line="360" w:lineRule="auto"/>
        <w:ind w:left="805"/>
        <w:jc w:val="both"/>
        <w:rPr>
          <w:rFonts w:asciiTheme="majorBidi" w:hAnsiTheme="majorBidi" w:cstheme="majorBidi"/>
          <w:sz w:val="24"/>
          <w:szCs w:val="24"/>
          <w:lang w:bidi="ar-DZ"/>
        </w:rPr>
      </w:pPr>
    </w:p>
    <w:p w:rsidR="00713650" w:rsidRPr="005434A4" w:rsidRDefault="00713650" w:rsidP="00713650">
      <w:pPr>
        <w:spacing w:after="0" w:line="360" w:lineRule="auto"/>
        <w:jc w:val="both"/>
        <w:rPr>
          <w:rFonts w:asciiTheme="majorBidi" w:hAnsiTheme="majorBidi" w:cstheme="majorBidi"/>
          <w:b/>
          <w:bCs/>
          <w:sz w:val="32"/>
          <w:szCs w:val="32"/>
          <w:lang w:bidi="ar-DZ"/>
        </w:rPr>
      </w:pPr>
      <w:r w:rsidRPr="005434A4">
        <w:rPr>
          <w:rFonts w:asciiTheme="majorBidi" w:hAnsiTheme="majorBidi" w:cstheme="majorBidi"/>
          <w:b/>
          <w:bCs/>
          <w:sz w:val="32"/>
          <w:szCs w:val="32"/>
          <w:lang w:bidi="ar-DZ"/>
        </w:rPr>
        <w:t>6- Les compétences de manipulateurs en imagerie médicale:</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De façon générale les compétences se définissent comme un ensemble complexe d'acquis, fruits de l'expérience et de la formation reçue, actualisant des dispositions naturelles ; elle permet d'accomplir des tâches et de traiter efficacement les problèmes en résultant dans un domaine donné. D'après J.ARDOINO et G. BERGER</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w:t>
      </w:r>
      <w:r w:rsidRPr="005434A4">
        <w:rPr>
          <w:rFonts w:asciiTheme="majorBidi" w:hAnsiTheme="majorBidi" w:cstheme="majorBidi"/>
          <w:b/>
          <w:bCs/>
          <w:sz w:val="24"/>
          <w:szCs w:val="24"/>
          <w:lang w:bidi="ar-DZ"/>
        </w:rPr>
        <w:t>Savoir être :</w:t>
      </w:r>
      <w:r w:rsidRPr="005434A4">
        <w:rPr>
          <w:rFonts w:asciiTheme="majorBidi" w:hAnsiTheme="majorBidi" w:cstheme="majorBidi"/>
          <w:sz w:val="24"/>
          <w:szCs w:val="24"/>
          <w:lang w:bidi="ar-DZ"/>
        </w:rPr>
        <w:t xml:space="preserve"> attitude vis-à-vis d'un individu, d'un groupe, d'un Objet, d'une idée, d'une activité.</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w:t>
      </w:r>
      <w:r w:rsidRPr="005434A4">
        <w:rPr>
          <w:rFonts w:asciiTheme="majorBidi" w:hAnsiTheme="majorBidi" w:cstheme="majorBidi"/>
          <w:b/>
          <w:bCs/>
          <w:sz w:val="24"/>
          <w:szCs w:val="24"/>
          <w:lang w:bidi="ar-DZ"/>
        </w:rPr>
        <w:t>Savoir évoluer :</w:t>
      </w:r>
      <w:r w:rsidRPr="005434A4">
        <w:rPr>
          <w:rFonts w:asciiTheme="majorBidi" w:hAnsiTheme="majorBidi" w:cstheme="majorBidi"/>
          <w:sz w:val="24"/>
          <w:szCs w:val="24"/>
          <w:lang w:bidi="ar-DZ"/>
        </w:rPr>
        <w:t xml:space="preserve"> il concerne des possibilités de progresser dans le métier ou aller vers d'autre types d'activités, il sera apprécié sur la base de se que l'on nomme généralement le potentiel individuelle. D'après B, Martory et D, Crozet</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w:t>
      </w:r>
      <w:r w:rsidRPr="005434A4">
        <w:rPr>
          <w:rFonts w:asciiTheme="majorBidi" w:hAnsiTheme="majorBidi" w:cstheme="majorBidi"/>
          <w:b/>
          <w:bCs/>
          <w:sz w:val="24"/>
          <w:szCs w:val="24"/>
          <w:lang w:bidi="ar-DZ"/>
        </w:rPr>
        <w:t>Savoir faire :</w:t>
      </w:r>
      <w:r w:rsidRPr="005434A4">
        <w:rPr>
          <w:rFonts w:asciiTheme="majorBidi" w:hAnsiTheme="majorBidi" w:cstheme="majorBidi"/>
          <w:sz w:val="24"/>
          <w:szCs w:val="24"/>
          <w:lang w:bidi="ar-DZ"/>
        </w:rPr>
        <w:t xml:space="preserve"> il est synonyme de domaine psychomoteur désigne les connaissances qu'un individu est susceptible d'appliquer dans une situation.</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w:t>
      </w:r>
      <w:r w:rsidRPr="005434A4">
        <w:rPr>
          <w:rFonts w:asciiTheme="majorBidi" w:hAnsiTheme="majorBidi" w:cstheme="majorBidi"/>
          <w:b/>
          <w:bCs/>
          <w:sz w:val="24"/>
          <w:szCs w:val="24"/>
          <w:lang w:bidi="ar-DZ"/>
        </w:rPr>
        <w:t xml:space="preserve">Savoir : </w:t>
      </w:r>
      <w:r w:rsidRPr="005434A4">
        <w:rPr>
          <w:rFonts w:asciiTheme="majorBidi" w:hAnsiTheme="majorBidi" w:cstheme="majorBidi"/>
          <w:sz w:val="24"/>
          <w:szCs w:val="24"/>
          <w:lang w:bidi="ar-DZ"/>
        </w:rPr>
        <w:t>avoir dans l'esprit un ensemble d'images, d'idées, de notions, constitue des connaissances organisées sur tel ou tel Objet de pensée, et être capable de pratiquer une activité apprise.</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L'ensemble de ces compétences constitue autant de composantes du métier de manipulateur qui correspondent à une montée en maîtrise du métier. Selon le répertoire des métiers, les savoirs faire d’un manipulateur sont déclinés comme suit :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Utiliser les matériels et les dispositifs liés à l’activité et en évaluer les modalités de fonctionnement ;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Adapter les protocoles au contexte clinique des patients ;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lastRenderedPageBreak/>
        <w:t xml:space="preserve">♦ Détecter les situations à risque pour le patient et déclencher les réponses adaptées ;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Optimiser les doses d’irradiation délivrées aux patients, dans le cadre des règles de radioprotection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Calculer les doses des produits radioactifs à visée diagnostique et thérapeutique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Utiliser les règles, les procédures de contrôle qualité, les modes opératoires et les techniques visant à la sécurité, et à l’hygiène dans la réalisation des activités et l’utilisation des circuits ;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Évaluer la qualité des pratiques et des résultats dans le domaine d’activité ;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Créer une relation de confiance avec le patient et son entourage dans le cadre d’une relation d’aide ;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Éduquer et conseiller le patient et l’entourage en vue d’une démarche d’autonomisation ;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xml:space="preserve">♦ Travailler en équipe interprofessionnelle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Adapter et optimiser le fonctionnement des équipements, des installations, des systèmes dans son domaine de compétence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Définir et pratiquer les actes médicaux les mieux adaptés, relatifs à dans son domaine de compétence ;</w:t>
      </w:r>
    </w:p>
    <w:p w:rsidR="00713650"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Évaluer les pratiques professionnelles de soins dans son domaine de compétence ;</w:t>
      </w:r>
    </w:p>
    <w:p w:rsidR="00851FEB" w:rsidRPr="005434A4" w:rsidRDefault="00713650" w:rsidP="00713650">
      <w:pPr>
        <w:spacing w:after="0" w:line="360" w:lineRule="auto"/>
        <w:jc w:val="both"/>
        <w:rPr>
          <w:rFonts w:asciiTheme="majorBidi" w:hAnsiTheme="majorBidi" w:cstheme="majorBidi"/>
          <w:sz w:val="24"/>
          <w:szCs w:val="24"/>
          <w:lang w:bidi="ar-DZ"/>
        </w:rPr>
      </w:pPr>
      <w:r w:rsidRPr="005434A4">
        <w:rPr>
          <w:rFonts w:asciiTheme="majorBidi" w:hAnsiTheme="majorBidi" w:cstheme="majorBidi"/>
          <w:sz w:val="24"/>
          <w:szCs w:val="24"/>
          <w:lang w:bidi="ar-DZ"/>
        </w:rPr>
        <w:t>♦ Identifier, analyser, évaluer et prévenir les risques relevant de son domaine, définir les a</w:t>
      </w:r>
      <w:r w:rsidR="00851FEB" w:rsidRPr="005434A4">
        <w:rPr>
          <w:rFonts w:asciiTheme="majorBidi" w:hAnsiTheme="majorBidi" w:cstheme="majorBidi"/>
          <w:sz w:val="24"/>
          <w:szCs w:val="24"/>
          <w:lang w:bidi="ar-DZ"/>
        </w:rPr>
        <w:t>ctions correctives/préventives .</w:t>
      </w:r>
    </w:p>
    <w:p w:rsidR="00851FEB" w:rsidRPr="005434A4" w:rsidRDefault="00713650" w:rsidP="005434A4">
      <w:pPr>
        <w:spacing w:after="0" w:line="360" w:lineRule="auto"/>
        <w:jc w:val="both"/>
        <w:rPr>
          <w:rFonts w:asciiTheme="majorBidi" w:hAnsiTheme="majorBidi" w:cstheme="majorBidi"/>
          <w:sz w:val="24"/>
          <w:szCs w:val="24"/>
          <w:rtl/>
          <w:lang w:bidi="ar-DZ"/>
        </w:rPr>
      </w:pPr>
      <w:r w:rsidRPr="005434A4">
        <w:rPr>
          <w:rFonts w:asciiTheme="majorBidi" w:hAnsiTheme="majorBidi" w:cstheme="majorBidi"/>
          <w:sz w:val="24"/>
          <w:szCs w:val="24"/>
          <w:lang w:bidi="ar-DZ"/>
        </w:rPr>
        <w:t>♦ Définir et mettre en oeuvre les soins et activités thérapeutiques adaptés au patient, relatifs à son domaine de compétence.</w:t>
      </w:r>
    </w:p>
    <w:sectPr w:rsidR="00851FEB" w:rsidRPr="005434A4" w:rsidSect="007D3CB0">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26E" w:rsidRDefault="003E626E" w:rsidP="00F41172">
      <w:pPr>
        <w:spacing w:after="0" w:line="240" w:lineRule="auto"/>
      </w:pPr>
      <w:r>
        <w:separator/>
      </w:r>
    </w:p>
  </w:endnote>
  <w:endnote w:type="continuationSeparator" w:id="1">
    <w:p w:rsidR="003E626E" w:rsidRDefault="003E626E" w:rsidP="00F411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26E" w:rsidRDefault="003E626E" w:rsidP="00F41172">
      <w:pPr>
        <w:spacing w:after="0" w:line="240" w:lineRule="auto"/>
      </w:pPr>
      <w:r>
        <w:separator/>
      </w:r>
    </w:p>
  </w:footnote>
  <w:footnote w:type="continuationSeparator" w:id="1">
    <w:p w:rsidR="003E626E" w:rsidRDefault="003E626E" w:rsidP="00F411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6F1DD27F7EDD4BEBBF9996B748520BFA"/>
      </w:placeholder>
      <w:dataBinding w:prefixMappings="xmlns:ns0='http://schemas.openxmlformats.org/package/2006/metadata/core-properties' xmlns:ns1='http://purl.org/dc/elements/1.1/'" w:xpath="/ns0:coreProperties[1]/ns1:title[1]" w:storeItemID="{6C3C8BC8-F283-45AE-878A-BAB7291924A1}"/>
      <w:text/>
    </w:sdtPr>
    <w:sdtContent>
      <w:p w:rsidR="007D3CB0" w:rsidRDefault="007D3CB0" w:rsidP="007D3CB0">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Chapitre I : la profession du manipulateur en imagerie </w:t>
        </w:r>
        <w:r w:rsidR="00ED3B2E">
          <w:rPr>
            <w:rFonts w:asciiTheme="majorHAnsi" w:eastAsiaTheme="majorEastAsia" w:hAnsiTheme="majorHAnsi" w:cstheme="majorBidi"/>
            <w:sz w:val="32"/>
            <w:szCs w:val="32"/>
          </w:rPr>
          <w:t>médical</w:t>
        </w:r>
      </w:p>
    </w:sdtContent>
  </w:sdt>
  <w:p w:rsidR="007D3CB0" w:rsidRPr="007D3CB0" w:rsidRDefault="007D3CB0" w:rsidP="007D3CB0">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11A82"/>
    <w:multiLevelType w:val="hybridMultilevel"/>
    <w:tmpl w:val="57DC157A"/>
    <w:lvl w:ilvl="0" w:tplc="1E748ECA">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EB54B88"/>
    <w:multiLevelType w:val="hybridMultilevel"/>
    <w:tmpl w:val="47FCFC9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41F7DC5"/>
    <w:multiLevelType w:val="hybridMultilevel"/>
    <w:tmpl w:val="31C0F632"/>
    <w:lvl w:ilvl="0" w:tplc="20FA8C5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4AD3999"/>
    <w:multiLevelType w:val="hybridMultilevel"/>
    <w:tmpl w:val="1FAA408C"/>
    <w:lvl w:ilvl="0" w:tplc="B2F86F3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1F21ED0"/>
    <w:multiLevelType w:val="hybridMultilevel"/>
    <w:tmpl w:val="AD4EF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7E17ACD"/>
    <w:multiLevelType w:val="multilevel"/>
    <w:tmpl w:val="B3B4AE5E"/>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72D10147"/>
    <w:multiLevelType w:val="hybridMultilevel"/>
    <w:tmpl w:val="E1BA62B6"/>
    <w:lvl w:ilvl="0" w:tplc="040C000D">
      <w:start w:val="1"/>
      <w:numFmt w:val="bullet"/>
      <w:lvlText w:val=""/>
      <w:lvlJc w:val="left"/>
      <w:pPr>
        <w:ind w:left="805" w:hanging="360"/>
      </w:pPr>
      <w:rPr>
        <w:rFonts w:ascii="Wingdings" w:hAnsi="Wingdings" w:hint="default"/>
      </w:rPr>
    </w:lvl>
    <w:lvl w:ilvl="1" w:tplc="040C0003" w:tentative="1">
      <w:start w:val="1"/>
      <w:numFmt w:val="bullet"/>
      <w:lvlText w:val="o"/>
      <w:lvlJc w:val="left"/>
      <w:pPr>
        <w:ind w:left="1525" w:hanging="360"/>
      </w:pPr>
      <w:rPr>
        <w:rFonts w:ascii="Courier New" w:hAnsi="Courier New" w:cs="Courier New" w:hint="default"/>
      </w:rPr>
    </w:lvl>
    <w:lvl w:ilvl="2" w:tplc="040C0005" w:tentative="1">
      <w:start w:val="1"/>
      <w:numFmt w:val="bullet"/>
      <w:lvlText w:val=""/>
      <w:lvlJc w:val="left"/>
      <w:pPr>
        <w:ind w:left="2245" w:hanging="360"/>
      </w:pPr>
      <w:rPr>
        <w:rFonts w:ascii="Wingdings" w:hAnsi="Wingdings" w:hint="default"/>
      </w:rPr>
    </w:lvl>
    <w:lvl w:ilvl="3" w:tplc="040C0001" w:tentative="1">
      <w:start w:val="1"/>
      <w:numFmt w:val="bullet"/>
      <w:lvlText w:val=""/>
      <w:lvlJc w:val="left"/>
      <w:pPr>
        <w:ind w:left="2965" w:hanging="360"/>
      </w:pPr>
      <w:rPr>
        <w:rFonts w:ascii="Symbol" w:hAnsi="Symbol" w:hint="default"/>
      </w:rPr>
    </w:lvl>
    <w:lvl w:ilvl="4" w:tplc="040C0003" w:tentative="1">
      <w:start w:val="1"/>
      <w:numFmt w:val="bullet"/>
      <w:lvlText w:val="o"/>
      <w:lvlJc w:val="left"/>
      <w:pPr>
        <w:ind w:left="3685" w:hanging="360"/>
      </w:pPr>
      <w:rPr>
        <w:rFonts w:ascii="Courier New" w:hAnsi="Courier New" w:cs="Courier New" w:hint="default"/>
      </w:rPr>
    </w:lvl>
    <w:lvl w:ilvl="5" w:tplc="040C0005" w:tentative="1">
      <w:start w:val="1"/>
      <w:numFmt w:val="bullet"/>
      <w:lvlText w:val=""/>
      <w:lvlJc w:val="left"/>
      <w:pPr>
        <w:ind w:left="4405" w:hanging="360"/>
      </w:pPr>
      <w:rPr>
        <w:rFonts w:ascii="Wingdings" w:hAnsi="Wingdings" w:hint="default"/>
      </w:rPr>
    </w:lvl>
    <w:lvl w:ilvl="6" w:tplc="040C0001" w:tentative="1">
      <w:start w:val="1"/>
      <w:numFmt w:val="bullet"/>
      <w:lvlText w:val=""/>
      <w:lvlJc w:val="left"/>
      <w:pPr>
        <w:ind w:left="5125" w:hanging="360"/>
      </w:pPr>
      <w:rPr>
        <w:rFonts w:ascii="Symbol" w:hAnsi="Symbol" w:hint="default"/>
      </w:rPr>
    </w:lvl>
    <w:lvl w:ilvl="7" w:tplc="040C0003" w:tentative="1">
      <w:start w:val="1"/>
      <w:numFmt w:val="bullet"/>
      <w:lvlText w:val="o"/>
      <w:lvlJc w:val="left"/>
      <w:pPr>
        <w:ind w:left="5845" w:hanging="360"/>
      </w:pPr>
      <w:rPr>
        <w:rFonts w:ascii="Courier New" w:hAnsi="Courier New" w:cs="Courier New" w:hint="default"/>
      </w:rPr>
    </w:lvl>
    <w:lvl w:ilvl="8" w:tplc="040C0005" w:tentative="1">
      <w:start w:val="1"/>
      <w:numFmt w:val="bullet"/>
      <w:lvlText w:val=""/>
      <w:lvlJc w:val="left"/>
      <w:pPr>
        <w:ind w:left="6565" w:hanging="360"/>
      </w:pPr>
      <w:rPr>
        <w:rFonts w:ascii="Wingdings" w:hAnsi="Wingdings" w:hint="default"/>
      </w:rPr>
    </w:lvl>
  </w:abstractNum>
  <w:abstractNum w:abstractNumId="7">
    <w:nsid w:val="7F867CD6"/>
    <w:multiLevelType w:val="hybridMultilevel"/>
    <w:tmpl w:val="2A8A37E8"/>
    <w:lvl w:ilvl="0" w:tplc="040C000D">
      <w:start w:val="1"/>
      <w:numFmt w:val="bullet"/>
      <w:lvlText w:val=""/>
      <w:lvlJc w:val="left"/>
      <w:pPr>
        <w:ind w:left="805" w:hanging="360"/>
      </w:pPr>
      <w:rPr>
        <w:rFonts w:ascii="Wingdings" w:hAnsi="Wingdings" w:hint="default"/>
      </w:rPr>
    </w:lvl>
    <w:lvl w:ilvl="1" w:tplc="040C0003" w:tentative="1">
      <w:start w:val="1"/>
      <w:numFmt w:val="bullet"/>
      <w:lvlText w:val="o"/>
      <w:lvlJc w:val="left"/>
      <w:pPr>
        <w:ind w:left="1525" w:hanging="360"/>
      </w:pPr>
      <w:rPr>
        <w:rFonts w:ascii="Courier New" w:hAnsi="Courier New" w:cs="Courier New" w:hint="default"/>
      </w:rPr>
    </w:lvl>
    <w:lvl w:ilvl="2" w:tplc="040C0005" w:tentative="1">
      <w:start w:val="1"/>
      <w:numFmt w:val="bullet"/>
      <w:lvlText w:val=""/>
      <w:lvlJc w:val="left"/>
      <w:pPr>
        <w:ind w:left="2245" w:hanging="360"/>
      </w:pPr>
      <w:rPr>
        <w:rFonts w:ascii="Wingdings" w:hAnsi="Wingdings" w:hint="default"/>
      </w:rPr>
    </w:lvl>
    <w:lvl w:ilvl="3" w:tplc="040C0001" w:tentative="1">
      <w:start w:val="1"/>
      <w:numFmt w:val="bullet"/>
      <w:lvlText w:val=""/>
      <w:lvlJc w:val="left"/>
      <w:pPr>
        <w:ind w:left="2965" w:hanging="360"/>
      </w:pPr>
      <w:rPr>
        <w:rFonts w:ascii="Symbol" w:hAnsi="Symbol" w:hint="default"/>
      </w:rPr>
    </w:lvl>
    <w:lvl w:ilvl="4" w:tplc="040C0003" w:tentative="1">
      <w:start w:val="1"/>
      <w:numFmt w:val="bullet"/>
      <w:lvlText w:val="o"/>
      <w:lvlJc w:val="left"/>
      <w:pPr>
        <w:ind w:left="3685" w:hanging="360"/>
      </w:pPr>
      <w:rPr>
        <w:rFonts w:ascii="Courier New" w:hAnsi="Courier New" w:cs="Courier New" w:hint="default"/>
      </w:rPr>
    </w:lvl>
    <w:lvl w:ilvl="5" w:tplc="040C0005" w:tentative="1">
      <w:start w:val="1"/>
      <w:numFmt w:val="bullet"/>
      <w:lvlText w:val=""/>
      <w:lvlJc w:val="left"/>
      <w:pPr>
        <w:ind w:left="4405" w:hanging="360"/>
      </w:pPr>
      <w:rPr>
        <w:rFonts w:ascii="Wingdings" w:hAnsi="Wingdings" w:hint="default"/>
      </w:rPr>
    </w:lvl>
    <w:lvl w:ilvl="6" w:tplc="040C0001" w:tentative="1">
      <w:start w:val="1"/>
      <w:numFmt w:val="bullet"/>
      <w:lvlText w:val=""/>
      <w:lvlJc w:val="left"/>
      <w:pPr>
        <w:ind w:left="5125" w:hanging="360"/>
      </w:pPr>
      <w:rPr>
        <w:rFonts w:ascii="Symbol" w:hAnsi="Symbol" w:hint="default"/>
      </w:rPr>
    </w:lvl>
    <w:lvl w:ilvl="7" w:tplc="040C0003" w:tentative="1">
      <w:start w:val="1"/>
      <w:numFmt w:val="bullet"/>
      <w:lvlText w:val="o"/>
      <w:lvlJc w:val="left"/>
      <w:pPr>
        <w:ind w:left="5845" w:hanging="360"/>
      </w:pPr>
      <w:rPr>
        <w:rFonts w:ascii="Courier New" w:hAnsi="Courier New" w:cs="Courier New" w:hint="default"/>
      </w:rPr>
    </w:lvl>
    <w:lvl w:ilvl="8" w:tplc="040C0005" w:tentative="1">
      <w:start w:val="1"/>
      <w:numFmt w:val="bullet"/>
      <w:lvlText w:val=""/>
      <w:lvlJc w:val="left"/>
      <w:pPr>
        <w:ind w:left="6565"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13191"/>
    <w:rsid w:val="00013191"/>
    <w:rsid w:val="000E0B26"/>
    <w:rsid w:val="001C5F7F"/>
    <w:rsid w:val="002B3A39"/>
    <w:rsid w:val="002D779B"/>
    <w:rsid w:val="0030729C"/>
    <w:rsid w:val="00316B0B"/>
    <w:rsid w:val="003E626E"/>
    <w:rsid w:val="003F50FD"/>
    <w:rsid w:val="004054E0"/>
    <w:rsid w:val="00432256"/>
    <w:rsid w:val="005434A4"/>
    <w:rsid w:val="005706F0"/>
    <w:rsid w:val="005711EE"/>
    <w:rsid w:val="00590DE3"/>
    <w:rsid w:val="005D3694"/>
    <w:rsid w:val="00704F87"/>
    <w:rsid w:val="00713650"/>
    <w:rsid w:val="00764A56"/>
    <w:rsid w:val="007D3CB0"/>
    <w:rsid w:val="007F4249"/>
    <w:rsid w:val="00815B6B"/>
    <w:rsid w:val="00851FEB"/>
    <w:rsid w:val="00900387"/>
    <w:rsid w:val="00974D92"/>
    <w:rsid w:val="00984357"/>
    <w:rsid w:val="009A15DE"/>
    <w:rsid w:val="00A07B8A"/>
    <w:rsid w:val="00A1103D"/>
    <w:rsid w:val="00A656B7"/>
    <w:rsid w:val="00C24B94"/>
    <w:rsid w:val="00C72DE6"/>
    <w:rsid w:val="00DE6204"/>
    <w:rsid w:val="00E36CEC"/>
    <w:rsid w:val="00E86914"/>
    <w:rsid w:val="00EA54A0"/>
    <w:rsid w:val="00EC4E17"/>
    <w:rsid w:val="00ED3B2E"/>
    <w:rsid w:val="00EF7A23"/>
    <w:rsid w:val="00F41172"/>
    <w:rsid w:val="00F93A64"/>
    <w:rsid w:val="00FF5DF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DF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24B94"/>
    <w:pPr>
      <w:ind w:left="720"/>
      <w:contextualSpacing/>
    </w:pPr>
  </w:style>
  <w:style w:type="paragraph" w:styleId="En-tte">
    <w:name w:val="header"/>
    <w:basedOn w:val="Normal"/>
    <w:link w:val="En-tteCar"/>
    <w:uiPriority w:val="99"/>
    <w:unhideWhenUsed/>
    <w:rsid w:val="00F41172"/>
    <w:pPr>
      <w:tabs>
        <w:tab w:val="center" w:pos="4536"/>
        <w:tab w:val="right" w:pos="9072"/>
      </w:tabs>
      <w:spacing w:after="0" w:line="240" w:lineRule="auto"/>
    </w:pPr>
  </w:style>
  <w:style w:type="character" w:customStyle="1" w:styleId="En-tteCar">
    <w:name w:val="En-tête Car"/>
    <w:basedOn w:val="Policepardfaut"/>
    <w:link w:val="En-tte"/>
    <w:uiPriority w:val="99"/>
    <w:rsid w:val="00F41172"/>
  </w:style>
  <w:style w:type="paragraph" w:styleId="Pieddepage">
    <w:name w:val="footer"/>
    <w:basedOn w:val="Normal"/>
    <w:link w:val="PieddepageCar"/>
    <w:uiPriority w:val="99"/>
    <w:semiHidden/>
    <w:unhideWhenUsed/>
    <w:rsid w:val="00F41172"/>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F41172"/>
  </w:style>
  <w:style w:type="paragraph" w:styleId="Textedebulles">
    <w:name w:val="Balloon Text"/>
    <w:basedOn w:val="Normal"/>
    <w:link w:val="TextedebullesCar"/>
    <w:uiPriority w:val="99"/>
    <w:semiHidden/>
    <w:unhideWhenUsed/>
    <w:rsid w:val="00F4117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411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F1DD27F7EDD4BEBBF9996B748520BFA"/>
        <w:category>
          <w:name w:val="Général"/>
          <w:gallery w:val="placeholder"/>
        </w:category>
        <w:types>
          <w:type w:val="bbPlcHdr"/>
        </w:types>
        <w:behaviors>
          <w:behavior w:val="content"/>
        </w:behaviors>
        <w:guid w:val="{0F4A4388-2939-4E7C-9546-02A3FABE1D70}"/>
      </w:docPartPr>
      <w:docPartBody>
        <w:p w:rsidR="00FA16A3" w:rsidRDefault="00F57E29" w:rsidP="00F57E29">
          <w:pPr>
            <w:pStyle w:val="6F1DD27F7EDD4BEBBF9996B748520BFA"/>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57E29"/>
    <w:rsid w:val="00817F59"/>
    <w:rsid w:val="009A2342"/>
    <w:rsid w:val="00B74097"/>
    <w:rsid w:val="00D3576A"/>
    <w:rsid w:val="00DF6EB8"/>
    <w:rsid w:val="00F57E29"/>
    <w:rsid w:val="00F814DC"/>
    <w:rsid w:val="00FA16A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6A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7DBF90CE02D4516B881A60FCB736475">
    <w:name w:val="F7DBF90CE02D4516B881A60FCB736475"/>
    <w:rsid w:val="00F57E29"/>
  </w:style>
  <w:style w:type="paragraph" w:customStyle="1" w:styleId="DC78DEAB881E4B03B9B1AC4A1A3AD6DE">
    <w:name w:val="DC78DEAB881E4B03B9B1AC4A1A3AD6DE"/>
    <w:rsid w:val="00F57E29"/>
  </w:style>
  <w:style w:type="paragraph" w:customStyle="1" w:styleId="E1F3F31154384EC083538DE0C8B4800E">
    <w:name w:val="E1F3F31154384EC083538DE0C8B4800E"/>
    <w:rsid w:val="00F57E29"/>
  </w:style>
  <w:style w:type="paragraph" w:customStyle="1" w:styleId="40A47F15E58E4EF29693741F27061DA3">
    <w:name w:val="40A47F15E58E4EF29693741F27061DA3"/>
    <w:rsid w:val="00F57E29"/>
  </w:style>
  <w:style w:type="paragraph" w:customStyle="1" w:styleId="6F1DD27F7EDD4BEBBF9996B748520BFA">
    <w:name w:val="6F1DD27F7EDD4BEBBF9996B748520BFA"/>
    <w:rsid w:val="00F57E2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74A99-E2DD-49CA-B746-77B761CE5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9</Pages>
  <Words>1954</Words>
  <Characters>10750</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Chapitre I : la profession du manipulateur en imagerie médical</vt:lpstr>
    </vt:vector>
  </TitlesOfParts>
  <Company/>
  <LinksUpToDate>false</LinksUpToDate>
  <CharactersWithSpaces>12679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 la profession du manipulateur en imagerie médical</dc:title>
  <dc:creator>asus</dc:creator>
  <cp:lastModifiedBy>asus</cp:lastModifiedBy>
  <cp:revision>9</cp:revision>
  <cp:lastPrinted>2021-05-20T08:53:00Z</cp:lastPrinted>
  <dcterms:created xsi:type="dcterms:W3CDTF">2021-05-19T21:00:00Z</dcterms:created>
  <dcterms:modified xsi:type="dcterms:W3CDTF">2021-05-27T09:43:00Z</dcterms:modified>
</cp:coreProperties>
</file>